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4E" w:rsidRPr="00D51AB5" w:rsidRDefault="00711A6F" w:rsidP="00352884">
      <w:pPr>
        <w:spacing w:after="0" w:line="240" w:lineRule="auto"/>
        <w:rPr>
          <w:rFonts w:ascii="Verdana" w:hAnsi="Verdana"/>
          <w:b/>
          <w:color w:val="0070C0"/>
          <w:sz w:val="28"/>
          <w:szCs w:val="28"/>
        </w:rPr>
      </w:pPr>
      <w:bookmarkStart w:id="0" w:name="_GoBack"/>
      <w:bookmarkEnd w:id="0"/>
      <w:r w:rsidRPr="00711A6F">
        <w:rPr>
          <w:rFonts w:ascii="Verdana" w:hAnsi="Verdana"/>
          <w:b/>
          <w:color w:val="0070C0"/>
          <w:sz w:val="28"/>
          <w:szCs w:val="28"/>
          <w:highlight w:val="yellow"/>
        </w:rPr>
        <w:t>LOCAL AREA</w:t>
      </w:r>
      <w:r w:rsidR="00352884" w:rsidRPr="00D51AB5">
        <w:rPr>
          <w:rFonts w:ascii="Verdana" w:hAnsi="Verdana"/>
          <w:b/>
          <w:color w:val="0070C0"/>
          <w:sz w:val="28"/>
          <w:szCs w:val="28"/>
        </w:rPr>
        <w:t xml:space="preserve"> CHILD PROTECTION INDICATORS</w:t>
      </w:r>
    </w:p>
    <w:p w:rsidR="00274E4E" w:rsidRDefault="00274E4E" w:rsidP="00352884">
      <w:pPr>
        <w:spacing w:after="0" w:line="240" w:lineRule="auto"/>
        <w:rPr>
          <w:rFonts w:ascii="Verdana" w:hAnsi="Verdana"/>
          <w:b/>
          <w:color w:val="0070C0"/>
        </w:rPr>
      </w:pPr>
    </w:p>
    <w:p w:rsidR="00274E4E" w:rsidRPr="003E3F5E" w:rsidRDefault="00C4052F" w:rsidP="00D51AB5">
      <w:pPr>
        <w:spacing w:after="0" w:line="240" w:lineRule="auto"/>
        <w:rPr>
          <w:rFonts w:ascii="Verdana" w:hAnsi="Verdana"/>
          <w:b/>
          <w:color w:val="0070C0"/>
          <w:sz w:val="21"/>
          <w:szCs w:val="21"/>
        </w:rPr>
      </w:pPr>
      <w:r w:rsidRPr="003E3F5E">
        <w:rPr>
          <w:rFonts w:ascii="Verdana" w:hAnsi="Verdana"/>
          <w:b/>
          <w:color w:val="0070C0"/>
          <w:sz w:val="21"/>
          <w:szCs w:val="21"/>
        </w:rPr>
        <w:t>INTRODUCTION</w:t>
      </w:r>
    </w:p>
    <w:p w:rsidR="008730CD" w:rsidRDefault="008730CD" w:rsidP="00D51AB5">
      <w:pPr>
        <w:spacing w:after="0" w:line="240" w:lineRule="auto"/>
        <w:rPr>
          <w:rFonts w:ascii="Verdana" w:hAnsi="Verdana"/>
          <w:sz w:val="21"/>
          <w:szCs w:val="21"/>
        </w:rPr>
      </w:pPr>
      <w:r>
        <w:rPr>
          <w:rFonts w:ascii="Verdana" w:hAnsi="Verdana"/>
          <w:sz w:val="21"/>
          <w:szCs w:val="21"/>
        </w:rPr>
        <w:t xml:space="preserve">This report contains charts, tables and </w:t>
      </w:r>
      <w:r w:rsidR="009E392F">
        <w:rPr>
          <w:rFonts w:ascii="Verdana" w:hAnsi="Verdana"/>
          <w:sz w:val="21"/>
          <w:szCs w:val="21"/>
        </w:rPr>
        <w:t>(optional)</w:t>
      </w:r>
      <w:r>
        <w:rPr>
          <w:rFonts w:ascii="Verdana" w:hAnsi="Verdana"/>
          <w:sz w:val="21"/>
          <w:szCs w:val="21"/>
        </w:rPr>
        <w:t xml:space="preserve"> scrutiny questions to support analysis </w:t>
      </w:r>
      <w:r w:rsidR="00257E19">
        <w:rPr>
          <w:rFonts w:ascii="Verdana" w:hAnsi="Verdana"/>
          <w:sz w:val="21"/>
          <w:szCs w:val="21"/>
        </w:rPr>
        <w:t xml:space="preserve">of </w:t>
      </w:r>
      <w:r w:rsidRPr="003E3F5E">
        <w:rPr>
          <w:rFonts w:ascii="Verdana" w:hAnsi="Verdana"/>
          <w:sz w:val="21"/>
          <w:szCs w:val="21"/>
        </w:rPr>
        <w:t xml:space="preserve">the </w:t>
      </w:r>
      <w:r w:rsidRPr="003E3F5E">
        <w:rPr>
          <w:rFonts w:ascii="Verdana" w:hAnsi="Verdana"/>
          <w:b/>
          <w:sz w:val="21"/>
          <w:szCs w:val="21"/>
        </w:rPr>
        <w:t>Minimum Dataset for Child Protection Committees</w:t>
      </w:r>
      <w:r w:rsidR="00711A6F" w:rsidRPr="004C58F5">
        <w:rPr>
          <w:rFonts w:ascii="Verdana" w:hAnsi="Verdana"/>
          <w:sz w:val="21"/>
          <w:szCs w:val="21"/>
        </w:rPr>
        <w:t>.</w:t>
      </w:r>
      <w:r w:rsidR="00711A6F">
        <w:rPr>
          <w:rFonts w:ascii="Verdana" w:hAnsi="Verdana"/>
          <w:b/>
          <w:sz w:val="21"/>
          <w:szCs w:val="21"/>
        </w:rPr>
        <w:t xml:space="preserve"> </w:t>
      </w:r>
      <w:r w:rsidR="00711A6F" w:rsidRPr="00711A6F">
        <w:rPr>
          <w:rFonts w:ascii="Verdana" w:hAnsi="Verdana"/>
          <w:sz w:val="21"/>
          <w:szCs w:val="21"/>
          <w:highlight w:val="yellow"/>
        </w:rPr>
        <w:t>O</w:t>
      </w:r>
      <w:r w:rsidR="00257E19" w:rsidRPr="00711A6F">
        <w:rPr>
          <w:rFonts w:ascii="Verdana" w:hAnsi="Verdana"/>
          <w:sz w:val="21"/>
          <w:szCs w:val="21"/>
          <w:highlight w:val="yellow"/>
        </w:rPr>
        <w:t>ther indicators of local importance</w:t>
      </w:r>
      <w:r w:rsidR="00711A6F" w:rsidRPr="00711A6F">
        <w:rPr>
          <w:rFonts w:ascii="Verdana" w:hAnsi="Verdana"/>
          <w:sz w:val="21"/>
          <w:szCs w:val="21"/>
          <w:highlight w:val="yellow"/>
        </w:rPr>
        <w:t xml:space="preserve"> </w:t>
      </w:r>
      <w:r w:rsidR="00711A6F">
        <w:rPr>
          <w:rFonts w:ascii="Verdana" w:hAnsi="Verdana"/>
          <w:sz w:val="21"/>
          <w:szCs w:val="21"/>
          <w:highlight w:val="yellow"/>
        </w:rPr>
        <w:t xml:space="preserve">(e.g. concerns, investigations, participation and outcomes data) </w:t>
      </w:r>
      <w:r w:rsidR="00711A6F" w:rsidRPr="00711A6F">
        <w:rPr>
          <w:rFonts w:ascii="Verdana" w:hAnsi="Verdana"/>
          <w:sz w:val="21"/>
          <w:szCs w:val="21"/>
          <w:highlight w:val="yellow"/>
        </w:rPr>
        <w:t xml:space="preserve">have </w:t>
      </w:r>
      <w:r w:rsidR="00711A6F">
        <w:rPr>
          <w:rFonts w:ascii="Verdana" w:hAnsi="Verdana"/>
          <w:sz w:val="21"/>
          <w:szCs w:val="21"/>
          <w:highlight w:val="yellow"/>
        </w:rPr>
        <w:t xml:space="preserve">also </w:t>
      </w:r>
      <w:r w:rsidR="00711A6F" w:rsidRPr="00711A6F">
        <w:rPr>
          <w:rFonts w:ascii="Verdana" w:hAnsi="Verdana"/>
          <w:sz w:val="21"/>
          <w:szCs w:val="21"/>
          <w:highlight w:val="yellow"/>
        </w:rPr>
        <w:t>been included as part of the report</w:t>
      </w:r>
      <w:r w:rsidR="00257E19">
        <w:rPr>
          <w:rFonts w:ascii="Verdana" w:hAnsi="Verdana"/>
          <w:sz w:val="21"/>
          <w:szCs w:val="21"/>
        </w:rPr>
        <w:t xml:space="preserve">. </w:t>
      </w:r>
      <w:r>
        <w:rPr>
          <w:rFonts w:ascii="Verdana" w:hAnsi="Verdana"/>
          <w:sz w:val="21"/>
          <w:szCs w:val="21"/>
        </w:rPr>
        <w:t xml:space="preserve"> </w:t>
      </w:r>
    </w:p>
    <w:p w:rsidR="00352884" w:rsidRDefault="00352884" w:rsidP="00D51AB5">
      <w:pPr>
        <w:spacing w:after="0" w:line="240" w:lineRule="auto"/>
        <w:rPr>
          <w:rFonts w:ascii="Verdana" w:hAnsi="Verdana"/>
          <w:sz w:val="21"/>
          <w:szCs w:val="21"/>
        </w:rPr>
      </w:pPr>
    </w:p>
    <w:p w:rsidR="00C021DB" w:rsidRDefault="00C021DB" w:rsidP="00C021DB">
      <w:pPr>
        <w:spacing w:after="0" w:line="240" w:lineRule="auto"/>
        <w:rPr>
          <w:rFonts w:ascii="Verdana" w:hAnsi="Verdana"/>
          <w:sz w:val="21"/>
          <w:szCs w:val="21"/>
        </w:rPr>
      </w:pPr>
      <w:r>
        <w:rPr>
          <w:rFonts w:ascii="Verdana" w:hAnsi="Verdana"/>
          <w:b/>
          <w:color w:val="0070C0"/>
          <w:sz w:val="21"/>
          <w:szCs w:val="21"/>
        </w:rPr>
        <w:t xml:space="preserve">HEADLINE </w:t>
      </w:r>
      <w:r w:rsidRPr="00352884">
        <w:rPr>
          <w:rFonts w:ascii="Verdana" w:hAnsi="Verdana"/>
          <w:b/>
          <w:color w:val="0070C0"/>
          <w:sz w:val="21"/>
          <w:szCs w:val="21"/>
        </w:rPr>
        <w:t xml:space="preserve">SUMMARY </w:t>
      </w:r>
      <w:r>
        <w:rPr>
          <w:rFonts w:ascii="Verdana" w:hAnsi="Verdana"/>
          <w:b/>
          <w:color w:val="0070C0"/>
          <w:sz w:val="21"/>
          <w:szCs w:val="21"/>
        </w:rPr>
        <w:t>OF ACTIVITY LEVELS</w:t>
      </w:r>
    </w:p>
    <w:p w:rsidR="00C021DB" w:rsidRDefault="00C021DB" w:rsidP="00C021DB">
      <w:pPr>
        <w:spacing w:after="0" w:line="240" w:lineRule="auto"/>
        <w:rPr>
          <w:rFonts w:ascii="Verdana" w:hAnsi="Verdana"/>
          <w:sz w:val="21"/>
          <w:szCs w:val="21"/>
        </w:rPr>
      </w:pPr>
      <w:r>
        <w:rPr>
          <w:rFonts w:ascii="Verdana" w:hAnsi="Verdana"/>
          <w:sz w:val="21"/>
          <w:szCs w:val="21"/>
        </w:rPr>
        <w:t>The selected indicators below (number of children subject to initial/pre-birth Child Protection Case Conferences, newly registered, on the Register, and referred on non-offence grounds) provide an overview of activity levels.</w:t>
      </w:r>
    </w:p>
    <w:p w:rsidR="00C021DB" w:rsidRDefault="00C021DB" w:rsidP="00C021DB">
      <w:pPr>
        <w:spacing w:after="0" w:line="240" w:lineRule="auto"/>
        <w:rPr>
          <w:rFonts w:ascii="Verdana" w:hAnsi="Verdana"/>
          <w:sz w:val="21"/>
          <w:szCs w:val="21"/>
        </w:rPr>
      </w:pPr>
    </w:p>
    <w:p w:rsidR="00C021DB" w:rsidRDefault="00376E29" w:rsidP="00C021DB">
      <w:pPr>
        <w:spacing w:after="0" w:line="240" w:lineRule="auto"/>
        <w:rPr>
          <w:rFonts w:ascii="Verdana" w:hAnsi="Verdana"/>
          <w:sz w:val="21"/>
          <w:szCs w:val="21"/>
        </w:rPr>
      </w:pPr>
      <w:r>
        <w:rPr>
          <w:rFonts w:ascii="Verdana" w:hAnsi="Verdana"/>
          <w:noProof/>
          <w:sz w:val="21"/>
          <w:szCs w:val="21"/>
          <w:lang w:eastAsia="en-GB"/>
        </w:rPr>
        <w:drawing>
          <wp:inline distT="0" distB="0" distL="0" distR="0" wp14:anchorId="53EAB53B">
            <wp:extent cx="4102311" cy="2511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8436" cy="2515175"/>
                    </a:xfrm>
                    <a:prstGeom prst="rect">
                      <a:avLst/>
                    </a:prstGeom>
                    <a:noFill/>
                  </pic:spPr>
                </pic:pic>
              </a:graphicData>
            </a:graphic>
          </wp:inline>
        </w:drawing>
      </w:r>
    </w:p>
    <w:p w:rsidR="00C021DB" w:rsidRDefault="00C021DB" w:rsidP="00D51AB5">
      <w:pPr>
        <w:spacing w:after="0" w:line="240" w:lineRule="auto"/>
        <w:rPr>
          <w:rFonts w:ascii="Verdana" w:hAnsi="Verdana"/>
          <w:sz w:val="21"/>
          <w:szCs w:val="21"/>
        </w:rPr>
      </w:pPr>
    </w:p>
    <w:p w:rsidR="00C021DB" w:rsidRDefault="00C021DB" w:rsidP="00C021DB">
      <w:pPr>
        <w:spacing w:after="0" w:line="240" w:lineRule="auto"/>
        <w:rPr>
          <w:rFonts w:ascii="Verdana" w:hAnsi="Verdana"/>
          <w:b/>
          <w:color w:val="0070C0"/>
          <w:sz w:val="28"/>
          <w:szCs w:val="28"/>
        </w:rPr>
      </w:pPr>
      <w:r>
        <w:rPr>
          <w:rFonts w:ascii="Verdana" w:hAnsi="Verdana"/>
          <w:b/>
          <w:color w:val="0070C0"/>
          <w:sz w:val="21"/>
          <w:szCs w:val="21"/>
        </w:rPr>
        <w:br w:type="column"/>
      </w:r>
      <w:r w:rsidRPr="00D51AB5">
        <w:rPr>
          <w:rFonts w:ascii="Verdana" w:hAnsi="Verdana"/>
          <w:b/>
          <w:color w:val="0070C0"/>
          <w:sz w:val="28"/>
          <w:szCs w:val="28"/>
        </w:rPr>
        <w:t xml:space="preserve">QUARTERLY REPORT: </w:t>
      </w:r>
      <w:r>
        <w:rPr>
          <w:rFonts w:ascii="Verdana" w:hAnsi="Verdana"/>
          <w:b/>
          <w:color w:val="0070C0"/>
          <w:sz w:val="28"/>
          <w:szCs w:val="28"/>
        </w:rPr>
        <w:t xml:space="preserve">FEBRUARY </w:t>
      </w:r>
      <w:r w:rsidRPr="00D51AB5">
        <w:rPr>
          <w:rFonts w:ascii="Verdana" w:hAnsi="Verdana"/>
          <w:b/>
          <w:color w:val="0070C0"/>
          <w:sz w:val="28"/>
          <w:szCs w:val="28"/>
        </w:rPr>
        <w:t xml:space="preserve">TO </w:t>
      </w:r>
      <w:r>
        <w:rPr>
          <w:rFonts w:ascii="Verdana" w:hAnsi="Verdana"/>
          <w:b/>
          <w:color w:val="0070C0"/>
          <w:sz w:val="28"/>
          <w:szCs w:val="28"/>
        </w:rPr>
        <w:t>APRIL 2019</w:t>
      </w:r>
    </w:p>
    <w:p w:rsidR="00C021DB" w:rsidRDefault="00C021DB" w:rsidP="009E392F">
      <w:pPr>
        <w:spacing w:after="0" w:line="240" w:lineRule="auto"/>
        <w:rPr>
          <w:rFonts w:ascii="Verdana" w:hAnsi="Verdana"/>
          <w:b/>
          <w:color w:val="0070C0"/>
          <w:sz w:val="21"/>
          <w:szCs w:val="21"/>
        </w:rPr>
      </w:pPr>
    </w:p>
    <w:p w:rsidR="009E392F" w:rsidRDefault="009E392F" w:rsidP="009E392F">
      <w:pPr>
        <w:spacing w:after="0" w:line="240" w:lineRule="auto"/>
        <w:rPr>
          <w:rFonts w:ascii="Verdana" w:hAnsi="Verdana"/>
          <w:b/>
          <w:color w:val="0070C0"/>
          <w:sz w:val="21"/>
          <w:szCs w:val="21"/>
        </w:rPr>
      </w:pPr>
      <w:r w:rsidRPr="00352884">
        <w:rPr>
          <w:rFonts w:ascii="Verdana" w:hAnsi="Verdana"/>
          <w:b/>
          <w:color w:val="0070C0"/>
          <w:sz w:val="21"/>
          <w:szCs w:val="21"/>
        </w:rPr>
        <w:t>HEADLINE MESSAGES</w:t>
      </w:r>
    </w:p>
    <w:p w:rsidR="009E392F" w:rsidRPr="009870A0" w:rsidRDefault="009E392F" w:rsidP="009E392F">
      <w:pPr>
        <w:spacing w:after="0" w:line="240" w:lineRule="auto"/>
        <w:rPr>
          <w:rFonts w:ascii="Verdana" w:hAnsi="Verdana"/>
          <w:sz w:val="21"/>
          <w:szCs w:val="21"/>
          <w:highlight w:val="yellow"/>
        </w:rPr>
      </w:pPr>
      <w:r>
        <w:rPr>
          <w:rFonts w:ascii="Verdana" w:hAnsi="Verdana"/>
          <w:sz w:val="21"/>
          <w:szCs w:val="21"/>
          <w:highlight w:val="yellow"/>
        </w:rPr>
        <w:t>Once t</w:t>
      </w:r>
      <w:r w:rsidRPr="009870A0">
        <w:rPr>
          <w:rFonts w:ascii="Verdana" w:hAnsi="Verdana"/>
          <w:sz w:val="21"/>
          <w:szCs w:val="21"/>
          <w:highlight w:val="yellow"/>
        </w:rPr>
        <w:t xml:space="preserve">he multi-agency analysis of </w:t>
      </w:r>
      <w:r>
        <w:rPr>
          <w:rFonts w:ascii="Verdana" w:hAnsi="Verdana"/>
          <w:sz w:val="21"/>
          <w:szCs w:val="21"/>
          <w:highlight w:val="yellow"/>
        </w:rPr>
        <w:t>all indicators, charts and tables has been completed</w:t>
      </w:r>
      <w:r w:rsidRPr="009870A0">
        <w:rPr>
          <w:rFonts w:ascii="Verdana" w:hAnsi="Verdana"/>
          <w:sz w:val="21"/>
          <w:szCs w:val="21"/>
          <w:highlight w:val="yellow"/>
        </w:rPr>
        <w:t xml:space="preserve">, </w:t>
      </w:r>
      <w:r>
        <w:rPr>
          <w:rFonts w:ascii="Verdana" w:hAnsi="Verdana"/>
          <w:sz w:val="21"/>
          <w:szCs w:val="21"/>
          <w:highlight w:val="yellow"/>
        </w:rPr>
        <w:t xml:space="preserve">review the analysis, commentary and implications and </w:t>
      </w:r>
      <w:r w:rsidR="006F3C67">
        <w:rPr>
          <w:rFonts w:ascii="Verdana" w:hAnsi="Verdana"/>
          <w:sz w:val="21"/>
          <w:szCs w:val="21"/>
          <w:highlight w:val="yellow"/>
        </w:rPr>
        <w:t xml:space="preserve">set </w:t>
      </w:r>
      <w:r w:rsidRPr="009870A0">
        <w:rPr>
          <w:rFonts w:ascii="Verdana" w:hAnsi="Verdana"/>
          <w:sz w:val="21"/>
          <w:szCs w:val="21"/>
          <w:highlight w:val="yellow"/>
        </w:rPr>
        <w:t>out the headline messages that the Child Protection Committee should be made aware of:</w:t>
      </w:r>
    </w:p>
    <w:p w:rsidR="009E392F" w:rsidRPr="008C4522" w:rsidRDefault="009E392F" w:rsidP="009E392F">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 xml:space="preserve">What </w:t>
      </w:r>
      <w:r>
        <w:rPr>
          <w:rFonts w:ascii="Verdana" w:hAnsi="Verdana"/>
          <w:sz w:val="21"/>
          <w:szCs w:val="21"/>
          <w:highlight w:val="yellow"/>
        </w:rPr>
        <w:t xml:space="preserve">notable </w:t>
      </w:r>
      <w:r w:rsidRPr="008C4522">
        <w:rPr>
          <w:rFonts w:ascii="Verdana" w:hAnsi="Verdana"/>
          <w:sz w:val="21"/>
          <w:szCs w:val="21"/>
          <w:highlight w:val="yellow"/>
        </w:rPr>
        <w:t>trends or patterns exist?</w:t>
      </w:r>
    </w:p>
    <w:p w:rsidR="009E392F" w:rsidRPr="008C4522" w:rsidRDefault="009E392F" w:rsidP="009E392F">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Have there been a</w:t>
      </w:r>
      <w:r w:rsidRPr="008C4522">
        <w:rPr>
          <w:rFonts w:ascii="Verdana" w:hAnsi="Verdana"/>
          <w:sz w:val="21"/>
          <w:szCs w:val="21"/>
          <w:highlight w:val="yellow"/>
        </w:rPr>
        <w:t>ny notable changes in the last 1-2 quarters?</w:t>
      </w:r>
    </w:p>
    <w:p w:rsidR="009E392F" w:rsidRDefault="009E392F" w:rsidP="009E392F">
      <w:pPr>
        <w:pStyle w:val="ListParagraph"/>
        <w:numPr>
          <w:ilvl w:val="0"/>
          <w:numId w:val="6"/>
        </w:numPr>
        <w:spacing w:after="0" w:line="240" w:lineRule="auto"/>
        <w:rPr>
          <w:rFonts w:ascii="Verdana" w:hAnsi="Verdana"/>
          <w:sz w:val="21"/>
          <w:szCs w:val="21"/>
          <w:highlight w:val="yellow"/>
        </w:rPr>
      </w:pPr>
      <w:r w:rsidRPr="009830FE">
        <w:rPr>
          <w:rFonts w:ascii="Verdana" w:hAnsi="Verdana"/>
          <w:sz w:val="21"/>
          <w:szCs w:val="21"/>
          <w:highlight w:val="yellow"/>
        </w:rPr>
        <w:t>What are the reasons/causes for any notable changes?</w:t>
      </w:r>
    </w:p>
    <w:p w:rsidR="009E392F" w:rsidRPr="009830FE" w:rsidRDefault="009E392F" w:rsidP="009E392F">
      <w:pPr>
        <w:pStyle w:val="ListParagraph"/>
        <w:numPr>
          <w:ilvl w:val="0"/>
          <w:numId w:val="6"/>
        </w:numPr>
        <w:spacing w:after="0" w:line="240" w:lineRule="auto"/>
        <w:rPr>
          <w:rFonts w:ascii="Verdana" w:hAnsi="Verdana"/>
          <w:sz w:val="21"/>
          <w:szCs w:val="21"/>
          <w:highlight w:val="yellow"/>
        </w:rPr>
      </w:pPr>
      <w:r w:rsidRPr="00D80274">
        <w:rPr>
          <w:rFonts w:ascii="Verdana" w:hAnsi="Verdana"/>
          <w:sz w:val="21"/>
          <w:szCs w:val="21"/>
          <w:shd w:val="clear" w:color="auto" w:fill="FFFF00"/>
        </w:rPr>
        <w:t xml:space="preserve">What </w:t>
      </w:r>
      <w:r>
        <w:rPr>
          <w:rFonts w:ascii="Verdana" w:hAnsi="Verdana"/>
          <w:sz w:val="21"/>
          <w:szCs w:val="21"/>
          <w:shd w:val="clear" w:color="auto" w:fill="FFFF00"/>
        </w:rPr>
        <w:t>are the key implications for</w:t>
      </w:r>
      <w:r w:rsidRPr="00D80274">
        <w:rPr>
          <w:rFonts w:ascii="Verdana" w:hAnsi="Verdana"/>
          <w:sz w:val="21"/>
          <w:szCs w:val="21"/>
          <w:shd w:val="clear" w:color="auto" w:fill="FFFF00"/>
        </w:rPr>
        <w:t xml:space="preserve"> the Child Protection Committee?</w:t>
      </w:r>
      <w:r w:rsidRPr="009830FE">
        <w:rPr>
          <w:rFonts w:ascii="Verdana" w:hAnsi="Verdana"/>
          <w:sz w:val="21"/>
          <w:szCs w:val="21"/>
          <w:highlight w:val="yellow"/>
        </w:rPr>
        <w:t xml:space="preserve">  </w:t>
      </w:r>
    </w:p>
    <w:p w:rsidR="009E392F" w:rsidRDefault="009E392F" w:rsidP="00D51AB5">
      <w:pPr>
        <w:spacing w:after="0" w:line="240" w:lineRule="auto"/>
        <w:rPr>
          <w:rFonts w:ascii="Verdana" w:hAnsi="Verdana"/>
          <w:sz w:val="21"/>
          <w:szCs w:val="21"/>
        </w:rPr>
      </w:pPr>
    </w:p>
    <w:p w:rsidR="00D80274" w:rsidRDefault="00D80274" w:rsidP="00D51AB5">
      <w:pPr>
        <w:spacing w:after="0" w:line="240" w:lineRule="auto"/>
        <w:rPr>
          <w:rFonts w:ascii="Verdana" w:hAnsi="Verdana"/>
          <w:sz w:val="21"/>
          <w:szCs w:val="21"/>
        </w:rPr>
      </w:pPr>
    </w:p>
    <w:p w:rsidR="000A0E3A" w:rsidRDefault="000A0E3A" w:rsidP="00D51AB5">
      <w:pPr>
        <w:spacing w:after="0" w:line="240" w:lineRule="auto"/>
        <w:rPr>
          <w:rFonts w:ascii="Verdana" w:hAnsi="Verdana"/>
          <w:sz w:val="21"/>
          <w:szCs w:val="21"/>
        </w:rPr>
      </w:pPr>
    </w:p>
    <w:p w:rsidR="008C66C5" w:rsidRPr="003E3F5E" w:rsidRDefault="00352884" w:rsidP="008C66C5">
      <w:pPr>
        <w:spacing w:after="0" w:line="240" w:lineRule="auto"/>
        <w:rPr>
          <w:rFonts w:ascii="Verdana" w:hAnsi="Verdana"/>
          <w:b/>
          <w:color w:val="0070C0"/>
          <w:sz w:val="21"/>
          <w:szCs w:val="21"/>
        </w:rPr>
      </w:pPr>
      <w:r>
        <w:rPr>
          <w:rFonts w:ascii="Verdana" w:hAnsi="Verdana"/>
          <w:b/>
          <w:color w:val="0070C0"/>
          <w:sz w:val="21"/>
          <w:szCs w:val="21"/>
        </w:rPr>
        <w:br w:type="column"/>
      </w:r>
      <w:r w:rsidR="00372425">
        <w:rPr>
          <w:rFonts w:ascii="Verdana" w:hAnsi="Verdana"/>
          <w:b/>
          <w:color w:val="0070C0"/>
          <w:sz w:val="21"/>
          <w:szCs w:val="21"/>
        </w:rPr>
        <w:lastRenderedPageBreak/>
        <w:t xml:space="preserve">INITIAL AND PRE-BIRTH </w:t>
      </w:r>
      <w:r w:rsidR="00C4052F" w:rsidRPr="003E3F5E">
        <w:rPr>
          <w:rFonts w:ascii="Verdana" w:hAnsi="Verdana"/>
          <w:b/>
          <w:color w:val="0070C0"/>
          <w:sz w:val="21"/>
          <w:szCs w:val="21"/>
        </w:rPr>
        <w:t>CHILD</w:t>
      </w:r>
      <w:r>
        <w:rPr>
          <w:rFonts w:ascii="Verdana" w:hAnsi="Verdana"/>
          <w:b/>
          <w:color w:val="0070C0"/>
          <w:sz w:val="21"/>
          <w:szCs w:val="21"/>
        </w:rPr>
        <w:t xml:space="preserve"> PROTECTION CASE CONFERENCES</w:t>
      </w:r>
    </w:p>
    <w:p w:rsidR="008C4522" w:rsidRDefault="008C4522" w:rsidP="00352884">
      <w:pPr>
        <w:spacing w:after="0" w:line="240" w:lineRule="auto"/>
        <w:rPr>
          <w:rFonts w:ascii="Verdana" w:hAnsi="Verdana"/>
          <w:b/>
          <w:sz w:val="21"/>
          <w:szCs w:val="21"/>
        </w:rPr>
      </w:pPr>
    </w:p>
    <w:p w:rsidR="008C4522" w:rsidRPr="008C4522" w:rsidRDefault="008C4522" w:rsidP="00352884">
      <w:pPr>
        <w:spacing w:after="0" w:line="240" w:lineRule="auto"/>
        <w:rPr>
          <w:rFonts w:ascii="Verdana" w:hAnsi="Verdana"/>
          <w:b/>
          <w:i/>
          <w:sz w:val="21"/>
          <w:szCs w:val="21"/>
        </w:rPr>
      </w:pPr>
      <w:r w:rsidRPr="008C4522">
        <w:rPr>
          <w:rFonts w:ascii="Verdana" w:hAnsi="Verdana"/>
          <w:b/>
          <w:i/>
          <w:sz w:val="21"/>
          <w:szCs w:val="21"/>
        </w:rPr>
        <w:t xml:space="preserve">Number of Children Subject to Initial </w:t>
      </w:r>
      <w:r w:rsidR="00372425">
        <w:rPr>
          <w:rFonts w:ascii="Verdana" w:hAnsi="Verdana"/>
          <w:b/>
          <w:i/>
          <w:sz w:val="21"/>
          <w:szCs w:val="21"/>
        </w:rPr>
        <w:t xml:space="preserve">and Pre-Birth </w:t>
      </w:r>
      <w:r w:rsidRPr="008C4522">
        <w:rPr>
          <w:rFonts w:ascii="Verdana" w:hAnsi="Verdana"/>
          <w:b/>
          <w:i/>
          <w:sz w:val="21"/>
          <w:szCs w:val="21"/>
        </w:rPr>
        <w:t>Child Protection Case Conference, and Conversion Rate of Children to Registration</w:t>
      </w:r>
    </w:p>
    <w:p w:rsidR="008C4522" w:rsidRDefault="008C4522" w:rsidP="00352884">
      <w:pPr>
        <w:spacing w:after="0" w:line="240" w:lineRule="auto"/>
        <w:rPr>
          <w:rFonts w:ascii="Verdana" w:hAnsi="Verdana"/>
          <w:b/>
          <w:sz w:val="21"/>
          <w:szCs w:val="21"/>
        </w:rPr>
      </w:pPr>
    </w:p>
    <w:p w:rsidR="00352884" w:rsidRPr="003E3F5E" w:rsidRDefault="00352884" w:rsidP="00352884">
      <w:pPr>
        <w:spacing w:after="0" w:line="240" w:lineRule="auto"/>
        <w:rPr>
          <w:rFonts w:ascii="Verdana" w:hAnsi="Verdana"/>
          <w:b/>
          <w:sz w:val="21"/>
          <w:szCs w:val="21"/>
        </w:rPr>
      </w:pPr>
      <w:r w:rsidRPr="003E3F5E">
        <w:rPr>
          <w:rFonts w:ascii="Verdana" w:hAnsi="Verdana"/>
          <w:b/>
          <w:sz w:val="21"/>
          <w:szCs w:val="21"/>
        </w:rPr>
        <w:t>Analysis</w:t>
      </w:r>
      <w:r w:rsidR="008C4522">
        <w:rPr>
          <w:rFonts w:ascii="Verdana" w:hAnsi="Verdana"/>
          <w:b/>
          <w:sz w:val="21"/>
          <w:szCs w:val="21"/>
        </w:rPr>
        <w:t xml:space="preserve"> and Commentary</w:t>
      </w:r>
    </w:p>
    <w:p w:rsidR="009870A0" w:rsidRPr="009870A0" w:rsidRDefault="009870A0" w:rsidP="009870A0">
      <w:pPr>
        <w:spacing w:after="0" w:line="240" w:lineRule="auto"/>
        <w:rPr>
          <w:rFonts w:ascii="Verdana" w:hAnsi="Verdana"/>
          <w:sz w:val="21"/>
          <w:szCs w:val="21"/>
          <w:highlight w:val="yellow"/>
        </w:rPr>
      </w:pPr>
      <w:r w:rsidRPr="009870A0">
        <w:rPr>
          <w:rFonts w:ascii="Verdana" w:hAnsi="Verdana"/>
          <w:sz w:val="21"/>
          <w:szCs w:val="21"/>
          <w:highlight w:val="yellow"/>
        </w:rPr>
        <w:t xml:space="preserve">Analysing the </w:t>
      </w:r>
      <w:r>
        <w:rPr>
          <w:rFonts w:ascii="Verdana" w:hAnsi="Verdana"/>
          <w:sz w:val="21"/>
          <w:szCs w:val="21"/>
          <w:highlight w:val="yellow"/>
        </w:rPr>
        <w:t>chart</w:t>
      </w:r>
      <w:r w:rsidR="009E392F">
        <w:rPr>
          <w:rFonts w:ascii="Verdana" w:hAnsi="Verdana"/>
          <w:sz w:val="21"/>
          <w:szCs w:val="21"/>
          <w:highlight w:val="yellow"/>
        </w:rPr>
        <w:t>/table</w:t>
      </w:r>
      <w:r>
        <w:rPr>
          <w:rFonts w:ascii="Verdana" w:hAnsi="Verdana"/>
          <w:sz w:val="21"/>
          <w:szCs w:val="21"/>
          <w:highlight w:val="yellow"/>
        </w:rPr>
        <w:t xml:space="preserve"> in the right</w:t>
      </w:r>
      <w:r w:rsidRPr="009870A0">
        <w:rPr>
          <w:rFonts w:ascii="Verdana" w:hAnsi="Verdana"/>
          <w:sz w:val="21"/>
          <w:szCs w:val="21"/>
          <w:highlight w:val="yellow"/>
        </w:rPr>
        <w:t xml:space="preserve"> hand column:</w:t>
      </w:r>
    </w:p>
    <w:p w:rsidR="008C4522" w:rsidRPr="008C4522" w:rsidRDefault="008C4522" w:rsidP="00352884">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What</w:t>
      </w:r>
      <w:r w:rsidR="009E392F">
        <w:rPr>
          <w:rFonts w:ascii="Verdana" w:hAnsi="Verdana"/>
          <w:sz w:val="21"/>
          <w:szCs w:val="21"/>
          <w:highlight w:val="yellow"/>
        </w:rPr>
        <w:t xml:space="preserve"> notable</w:t>
      </w:r>
      <w:r w:rsidRPr="008C4522">
        <w:rPr>
          <w:rFonts w:ascii="Verdana" w:hAnsi="Verdana"/>
          <w:sz w:val="21"/>
          <w:szCs w:val="21"/>
          <w:highlight w:val="yellow"/>
        </w:rPr>
        <w:t xml:space="preserve"> trends or patterns exist?</w:t>
      </w:r>
    </w:p>
    <w:p w:rsidR="008C4522" w:rsidRPr="008C4522" w:rsidRDefault="009830FE" w:rsidP="00352884">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Have there been a</w:t>
      </w:r>
      <w:r w:rsidR="008C4522" w:rsidRPr="008C4522">
        <w:rPr>
          <w:rFonts w:ascii="Verdana" w:hAnsi="Verdana"/>
          <w:sz w:val="21"/>
          <w:szCs w:val="21"/>
          <w:highlight w:val="yellow"/>
        </w:rPr>
        <w:t>ny notable changes in the last 1-2 quarters?</w:t>
      </w:r>
    </w:p>
    <w:p w:rsidR="00352884" w:rsidRPr="009830FE" w:rsidRDefault="008C4522" w:rsidP="009830FE">
      <w:pPr>
        <w:pStyle w:val="ListParagraph"/>
        <w:numPr>
          <w:ilvl w:val="0"/>
          <w:numId w:val="6"/>
        </w:numPr>
        <w:spacing w:after="0" w:line="240" w:lineRule="auto"/>
        <w:rPr>
          <w:rFonts w:ascii="Verdana" w:hAnsi="Verdana"/>
          <w:sz w:val="21"/>
          <w:szCs w:val="21"/>
          <w:highlight w:val="yellow"/>
        </w:rPr>
      </w:pPr>
      <w:r w:rsidRPr="009830FE">
        <w:rPr>
          <w:rFonts w:ascii="Verdana" w:hAnsi="Verdana"/>
          <w:sz w:val="21"/>
          <w:szCs w:val="21"/>
          <w:highlight w:val="yellow"/>
        </w:rPr>
        <w:t xml:space="preserve">What </w:t>
      </w:r>
      <w:r w:rsidR="009830FE" w:rsidRPr="009830FE">
        <w:rPr>
          <w:rFonts w:ascii="Verdana" w:hAnsi="Verdana"/>
          <w:sz w:val="21"/>
          <w:szCs w:val="21"/>
          <w:highlight w:val="yellow"/>
        </w:rPr>
        <w:t xml:space="preserve">are the reasons/causes </w:t>
      </w:r>
      <w:r w:rsidRPr="009830FE">
        <w:rPr>
          <w:rFonts w:ascii="Verdana" w:hAnsi="Verdana"/>
          <w:sz w:val="21"/>
          <w:szCs w:val="21"/>
          <w:highlight w:val="yellow"/>
        </w:rPr>
        <w:t>for any notable</w:t>
      </w:r>
      <w:r w:rsidR="00352884" w:rsidRPr="009830FE">
        <w:rPr>
          <w:rFonts w:ascii="Verdana" w:hAnsi="Verdana"/>
          <w:sz w:val="21"/>
          <w:szCs w:val="21"/>
          <w:highlight w:val="yellow"/>
        </w:rPr>
        <w:t xml:space="preserve"> </w:t>
      </w:r>
      <w:r w:rsidR="009830FE" w:rsidRPr="009830FE">
        <w:rPr>
          <w:rFonts w:ascii="Verdana" w:hAnsi="Verdana"/>
          <w:sz w:val="21"/>
          <w:szCs w:val="21"/>
          <w:highlight w:val="yellow"/>
        </w:rPr>
        <w:t xml:space="preserve">changes – and </w:t>
      </w:r>
      <w:r w:rsidR="009830FE">
        <w:rPr>
          <w:rFonts w:ascii="Verdana" w:hAnsi="Verdana"/>
          <w:sz w:val="21"/>
          <w:szCs w:val="21"/>
          <w:highlight w:val="yellow"/>
        </w:rPr>
        <w:t>c</w:t>
      </w:r>
      <w:r w:rsidR="009830FE" w:rsidRPr="009830FE">
        <w:rPr>
          <w:rFonts w:ascii="Verdana" w:hAnsi="Verdana"/>
          <w:sz w:val="21"/>
          <w:szCs w:val="21"/>
          <w:highlight w:val="yellow"/>
        </w:rPr>
        <w:t xml:space="preserve">an these reasons/causes be evidenced? If they cannot, what further understanding or analysis is needed?  </w:t>
      </w:r>
    </w:p>
    <w:p w:rsidR="008C4522" w:rsidRPr="008C4522" w:rsidRDefault="008C4522" w:rsidP="00352884">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Are there any relationships between indicators?</w:t>
      </w:r>
    </w:p>
    <w:p w:rsidR="00352884" w:rsidRPr="003E3F5E" w:rsidRDefault="00352884" w:rsidP="00352884">
      <w:pPr>
        <w:spacing w:after="0" w:line="240" w:lineRule="auto"/>
        <w:rPr>
          <w:rFonts w:ascii="Verdana" w:hAnsi="Verdana"/>
          <w:sz w:val="21"/>
          <w:szCs w:val="21"/>
        </w:rPr>
      </w:pPr>
    </w:p>
    <w:p w:rsidR="00352884" w:rsidRPr="003E3F5E" w:rsidRDefault="00352884" w:rsidP="00352884">
      <w:pPr>
        <w:spacing w:after="0" w:line="240" w:lineRule="auto"/>
        <w:rPr>
          <w:rFonts w:ascii="Verdana" w:hAnsi="Verdana"/>
          <w:b/>
          <w:sz w:val="21"/>
          <w:szCs w:val="21"/>
        </w:rPr>
      </w:pPr>
      <w:r w:rsidRPr="003E3F5E">
        <w:rPr>
          <w:rFonts w:ascii="Verdana" w:hAnsi="Verdana"/>
          <w:b/>
          <w:sz w:val="21"/>
          <w:szCs w:val="21"/>
        </w:rPr>
        <w:t>Implications for the Child Protection Committee</w:t>
      </w:r>
    </w:p>
    <w:p w:rsidR="008C4522" w:rsidRDefault="008C4522" w:rsidP="008C4522">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Where notable changes are identified, what is the ask of the Child Protection Committee? For example, ask for decision or approval to:</w:t>
      </w:r>
    </w:p>
    <w:p w:rsidR="008C4522" w:rsidRDefault="008C4522" w:rsidP="008C4522">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Undertake further, more detailed analysis of the</w:t>
      </w:r>
      <w:r w:rsidR="000D403A">
        <w:rPr>
          <w:rFonts w:ascii="Verdana" w:hAnsi="Verdana"/>
          <w:sz w:val="21"/>
          <w:szCs w:val="21"/>
          <w:highlight w:val="yellow"/>
        </w:rPr>
        <w:t xml:space="preserve"> statistical </w:t>
      </w:r>
      <w:r>
        <w:rPr>
          <w:rFonts w:ascii="Verdana" w:hAnsi="Verdana"/>
          <w:sz w:val="21"/>
          <w:szCs w:val="21"/>
          <w:highlight w:val="yellow"/>
        </w:rPr>
        <w:t>data</w:t>
      </w:r>
      <w:r w:rsidR="000D403A">
        <w:rPr>
          <w:rFonts w:ascii="Verdana" w:hAnsi="Verdana"/>
          <w:sz w:val="21"/>
          <w:szCs w:val="21"/>
          <w:highlight w:val="yellow"/>
        </w:rPr>
        <w:t xml:space="preserve"> and other (e.g. audit) activity</w:t>
      </w:r>
      <w:r>
        <w:rPr>
          <w:rFonts w:ascii="Verdana" w:hAnsi="Verdana"/>
          <w:sz w:val="21"/>
          <w:szCs w:val="21"/>
          <w:highlight w:val="yellow"/>
        </w:rPr>
        <w:t>.</w:t>
      </w:r>
    </w:p>
    <w:p w:rsidR="00E15B0A" w:rsidRDefault="00E15B0A" w:rsidP="008C4522">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Respond to specific scrutiny questions.</w:t>
      </w:r>
    </w:p>
    <w:p w:rsidR="008C4522" w:rsidRPr="008C4522" w:rsidRDefault="008C4522" w:rsidP="008C4522">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Take action in the form of increased monitoring, initiate new training programme, etc.</w:t>
      </w:r>
    </w:p>
    <w:p w:rsidR="00352884" w:rsidRDefault="00352884" w:rsidP="00ED5843">
      <w:pPr>
        <w:spacing w:after="0" w:line="240" w:lineRule="auto"/>
        <w:ind w:left="1843" w:hanging="1843"/>
        <w:rPr>
          <w:rFonts w:ascii="Verdana" w:hAnsi="Verdana"/>
          <w:b/>
          <w:sz w:val="21"/>
          <w:szCs w:val="21"/>
        </w:rPr>
      </w:pPr>
    </w:p>
    <w:p w:rsidR="00ED5843" w:rsidRPr="003E3F5E" w:rsidRDefault="00352884" w:rsidP="00ED5843">
      <w:pPr>
        <w:spacing w:after="0" w:line="240" w:lineRule="auto"/>
        <w:rPr>
          <w:rFonts w:ascii="Verdana" w:hAnsi="Verdana"/>
          <w:sz w:val="21"/>
          <w:szCs w:val="21"/>
        </w:rPr>
      </w:pPr>
      <w:r>
        <w:rPr>
          <w:rFonts w:ascii="Verdana" w:hAnsi="Verdana"/>
          <w:b/>
          <w:sz w:val="21"/>
          <w:szCs w:val="21"/>
        </w:rPr>
        <w:br w:type="column"/>
      </w:r>
    </w:p>
    <w:p w:rsidR="009830FE" w:rsidRDefault="00376E29" w:rsidP="00ED5843">
      <w:pPr>
        <w:spacing w:after="0" w:line="240" w:lineRule="auto"/>
        <w:rPr>
          <w:rFonts w:ascii="Verdana" w:hAnsi="Verdana"/>
          <w:i/>
          <w:sz w:val="18"/>
          <w:szCs w:val="18"/>
        </w:rPr>
      </w:pPr>
      <w:r>
        <w:rPr>
          <w:rFonts w:ascii="Verdana" w:hAnsi="Verdana"/>
          <w:i/>
          <w:noProof/>
          <w:sz w:val="18"/>
          <w:szCs w:val="18"/>
          <w:lang w:eastAsia="en-GB"/>
        </w:rPr>
        <w:drawing>
          <wp:inline distT="0" distB="0" distL="0" distR="0" wp14:anchorId="4F9CA5A8">
            <wp:extent cx="4186274" cy="241744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7684" cy="2424034"/>
                    </a:xfrm>
                    <a:prstGeom prst="rect">
                      <a:avLst/>
                    </a:prstGeom>
                    <a:noFill/>
                  </pic:spPr>
                </pic:pic>
              </a:graphicData>
            </a:graphic>
          </wp:inline>
        </w:drawing>
      </w:r>
    </w:p>
    <w:p w:rsidR="00ED5843" w:rsidRPr="005E4914" w:rsidRDefault="00ED5843" w:rsidP="00ED5843">
      <w:pPr>
        <w:spacing w:after="0" w:line="240" w:lineRule="auto"/>
        <w:rPr>
          <w:rFonts w:ascii="Verdana" w:hAnsi="Verdana"/>
          <w:sz w:val="16"/>
          <w:szCs w:val="16"/>
        </w:rPr>
      </w:pPr>
      <w:r w:rsidRPr="005E4914">
        <w:rPr>
          <w:rFonts w:ascii="Verdana" w:hAnsi="Verdana"/>
          <w:i/>
          <w:sz w:val="16"/>
          <w:szCs w:val="16"/>
        </w:rPr>
        <w:t>Source</w:t>
      </w:r>
      <w:r w:rsidRPr="005E4914">
        <w:rPr>
          <w:rFonts w:ascii="Verdana" w:hAnsi="Verdana"/>
          <w:sz w:val="16"/>
          <w:szCs w:val="16"/>
        </w:rPr>
        <w:t>: Social Work IT System</w:t>
      </w:r>
    </w:p>
    <w:p w:rsidR="00475DA8" w:rsidRPr="003E3F5E" w:rsidRDefault="00475DA8" w:rsidP="00C72138">
      <w:pPr>
        <w:spacing w:after="0" w:line="240" w:lineRule="auto"/>
        <w:rPr>
          <w:rFonts w:ascii="Verdana" w:hAnsi="Verdana"/>
          <w:sz w:val="21"/>
          <w:szCs w:val="21"/>
        </w:rPr>
      </w:pPr>
    </w:p>
    <w:tbl>
      <w:tblPr>
        <w:tblStyle w:val="TableGrid"/>
        <w:tblW w:w="4994" w:type="pct"/>
        <w:shd w:val="clear" w:color="auto" w:fill="9CC2E5" w:themeFill="accent1" w:themeFillTint="99"/>
        <w:tblLook w:val="04A0" w:firstRow="1" w:lastRow="0" w:firstColumn="1" w:lastColumn="0" w:noHBand="0" w:noVBand="1"/>
      </w:tblPr>
      <w:tblGrid>
        <w:gridCol w:w="6607"/>
      </w:tblGrid>
      <w:tr w:rsidR="00352884" w:rsidRPr="006B0C52" w:rsidTr="008C4522">
        <w:tc>
          <w:tcPr>
            <w:tcW w:w="5000" w:type="pct"/>
            <w:shd w:val="clear" w:color="auto" w:fill="BDD6EE" w:themeFill="accent1" w:themeFillTint="66"/>
          </w:tcPr>
          <w:p w:rsidR="003F4E62" w:rsidRPr="006B0C52" w:rsidRDefault="003B1830" w:rsidP="00D65B61">
            <w:pPr>
              <w:rPr>
                <w:rFonts w:ascii="Verdana" w:hAnsi="Verdana"/>
                <w:color w:val="000000" w:themeColor="text1"/>
                <w:sz w:val="19"/>
                <w:szCs w:val="19"/>
              </w:rPr>
            </w:pPr>
            <w:r w:rsidRPr="006B0C52">
              <w:rPr>
                <w:rFonts w:ascii="Verdana" w:hAnsi="Verdana"/>
                <w:color w:val="000000" w:themeColor="text1"/>
                <w:sz w:val="19"/>
                <w:szCs w:val="19"/>
              </w:rPr>
              <w:t>S</w:t>
            </w:r>
            <w:r w:rsidR="00352884" w:rsidRPr="006B0C52">
              <w:rPr>
                <w:rFonts w:ascii="Verdana" w:hAnsi="Verdana"/>
                <w:color w:val="000000" w:themeColor="text1"/>
                <w:sz w:val="19"/>
                <w:szCs w:val="19"/>
              </w:rPr>
              <w:t>crutiny questions to s</w:t>
            </w:r>
            <w:r w:rsidR="00650813" w:rsidRPr="006B0C52">
              <w:rPr>
                <w:rFonts w:ascii="Verdana" w:hAnsi="Verdana"/>
                <w:color w:val="000000" w:themeColor="text1"/>
                <w:sz w:val="19"/>
                <w:szCs w:val="19"/>
              </w:rPr>
              <w:t>upport analysis of the data</w:t>
            </w:r>
            <w:r w:rsidR="003F4E62" w:rsidRPr="006B0C52">
              <w:rPr>
                <w:rFonts w:ascii="Verdana" w:hAnsi="Verdana"/>
                <w:color w:val="000000" w:themeColor="text1"/>
                <w:sz w:val="19"/>
                <w:szCs w:val="19"/>
              </w:rPr>
              <w:t>:</w:t>
            </w:r>
          </w:p>
          <w:p w:rsidR="00D467FC" w:rsidRPr="00AD72AD" w:rsidRDefault="00D467FC" w:rsidP="00D65B61">
            <w:pPr>
              <w:pStyle w:val="ListParagraph"/>
              <w:numPr>
                <w:ilvl w:val="0"/>
                <w:numId w:val="12"/>
              </w:numPr>
              <w:ind w:left="447" w:hanging="283"/>
              <w:rPr>
                <w:rFonts w:ascii="Verdana" w:hAnsi="Verdana"/>
                <w:sz w:val="20"/>
                <w:szCs w:val="20"/>
              </w:rPr>
            </w:pPr>
            <w:r w:rsidRPr="00AD72AD">
              <w:rPr>
                <w:rFonts w:ascii="Verdana" w:hAnsi="Verdana"/>
                <w:sz w:val="20"/>
                <w:szCs w:val="20"/>
              </w:rPr>
              <w:t>How do the number of children subject to conference compare to the number of children subject to earlier stages of the Child Protection process (e.g. number of children subject to concerns received by Social Work, number of children subject to investigations)?</w:t>
            </w:r>
          </w:p>
          <w:p w:rsidR="00D467FC" w:rsidRPr="00AD72AD" w:rsidRDefault="00D467FC" w:rsidP="00D65B61">
            <w:pPr>
              <w:pStyle w:val="ListParagraph"/>
              <w:numPr>
                <w:ilvl w:val="0"/>
                <w:numId w:val="12"/>
              </w:numPr>
              <w:ind w:left="447" w:hanging="283"/>
              <w:rPr>
                <w:rFonts w:ascii="Verdana" w:hAnsi="Verdana"/>
                <w:sz w:val="20"/>
                <w:szCs w:val="20"/>
              </w:rPr>
            </w:pPr>
            <w:r w:rsidRPr="00AD72AD">
              <w:rPr>
                <w:rFonts w:ascii="Verdana" w:hAnsi="Verdana"/>
                <w:sz w:val="20"/>
                <w:szCs w:val="20"/>
              </w:rPr>
              <w:t>What is the conversion rate from Conference to Registration telling us – e.g. about thresholds?</w:t>
            </w:r>
          </w:p>
          <w:p w:rsidR="003F4E62" w:rsidRPr="006B0C52" w:rsidRDefault="00D467FC" w:rsidP="00D65B61">
            <w:pPr>
              <w:pStyle w:val="ListParagraph"/>
              <w:numPr>
                <w:ilvl w:val="0"/>
                <w:numId w:val="12"/>
              </w:numPr>
              <w:ind w:left="447" w:hanging="283"/>
              <w:rPr>
                <w:rFonts w:ascii="Verdana" w:hAnsi="Verdana"/>
                <w:b/>
                <w:color w:val="000000" w:themeColor="text1"/>
                <w:sz w:val="19"/>
                <w:szCs w:val="19"/>
              </w:rPr>
            </w:pPr>
            <w:r w:rsidRPr="00AD72AD">
              <w:rPr>
                <w:rFonts w:ascii="Verdana" w:hAnsi="Verdana"/>
                <w:sz w:val="20"/>
                <w:szCs w:val="20"/>
              </w:rPr>
              <w:t>What are the reasons when children subject to conference are not registered; and are the needs of these children being met?</w:t>
            </w:r>
          </w:p>
        </w:tc>
      </w:tr>
    </w:tbl>
    <w:p w:rsidR="003F4E62" w:rsidRPr="003E3F5E" w:rsidRDefault="003F4E62" w:rsidP="00C72138">
      <w:pPr>
        <w:spacing w:after="0" w:line="240" w:lineRule="auto"/>
        <w:rPr>
          <w:rFonts w:ascii="Verdana" w:hAnsi="Verdana"/>
          <w:sz w:val="21"/>
          <w:szCs w:val="21"/>
        </w:rPr>
      </w:pPr>
    </w:p>
    <w:p w:rsidR="00C4052F" w:rsidRPr="003E3F5E" w:rsidRDefault="00C4052F" w:rsidP="00C72138">
      <w:pPr>
        <w:spacing w:after="0" w:line="240" w:lineRule="auto"/>
        <w:rPr>
          <w:rFonts w:ascii="Verdana" w:hAnsi="Verdana"/>
          <w:sz w:val="21"/>
          <w:szCs w:val="21"/>
        </w:rPr>
      </w:pPr>
    </w:p>
    <w:p w:rsidR="00C4052F" w:rsidRDefault="00C4052F">
      <w:pPr>
        <w:rPr>
          <w:rFonts w:ascii="Verdana" w:hAnsi="Verdana"/>
          <w:b/>
          <w:color w:val="0070C0"/>
        </w:rPr>
      </w:pPr>
      <w:r>
        <w:rPr>
          <w:rFonts w:ascii="Verdana" w:hAnsi="Verdana"/>
          <w:b/>
          <w:color w:val="0070C0"/>
        </w:rPr>
        <w:br w:type="page"/>
      </w:r>
    </w:p>
    <w:p w:rsidR="008C4522" w:rsidRPr="003E3F5E" w:rsidRDefault="008C4522" w:rsidP="008C4522">
      <w:pPr>
        <w:spacing w:after="0" w:line="240" w:lineRule="auto"/>
        <w:rPr>
          <w:rFonts w:ascii="Verdana" w:hAnsi="Verdana"/>
          <w:b/>
          <w:color w:val="0070C0"/>
          <w:sz w:val="21"/>
          <w:szCs w:val="21"/>
        </w:rPr>
      </w:pPr>
      <w:r>
        <w:rPr>
          <w:rFonts w:ascii="Verdana" w:hAnsi="Verdana"/>
          <w:b/>
          <w:color w:val="0070C0"/>
          <w:sz w:val="21"/>
          <w:szCs w:val="21"/>
        </w:rPr>
        <w:lastRenderedPageBreak/>
        <w:t>CHILD PROTECTION REGISTER, REGISTRATIONS</w:t>
      </w:r>
      <w:r w:rsidR="0031239E">
        <w:rPr>
          <w:rFonts w:ascii="Verdana" w:hAnsi="Verdana"/>
          <w:b/>
          <w:color w:val="0070C0"/>
          <w:sz w:val="21"/>
          <w:szCs w:val="21"/>
        </w:rPr>
        <w:t>,</w:t>
      </w:r>
      <w:r>
        <w:rPr>
          <w:rFonts w:ascii="Verdana" w:hAnsi="Verdana"/>
          <w:b/>
          <w:color w:val="0070C0"/>
          <w:sz w:val="21"/>
          <w:szCs w:val="21"/>
        </w:rPr>
        <w:t xml:space="preserve"> DE-REGISTRATIONS</w:t>
      </w:r>
      <w:r w:rsidR="0031239E">
        <w:rPr>
          <w:rFonts w:ascii="Verdana" w:hAnsi="Verdana"/>
          <w:b/>
          <w:color w:val="0070C0"/>
          <w:sz w:val="21"/>
          <w:szCs w:val="21"/>
        </w:rPr>
        <w:t xml:space="preserve"> AND RE-REGISTRATIONS</w:t>
      </w:r>
    </w:p>
    <w:p w:rsidR="008C4522" w:rsidRDefault="008C4522" w:rsidP="008C4522">
      <w:pPr>
        <w:spacing w:after="0" w:line="240" w:lineRule="auto"/>
        <w:rPr>
          <w:rFonts w:ascii="Verdana" w:hAnsi="Verdana"/>
          <w:b/>
          <w:sz w:val="21"/>
          <w:szCs w:val="21"/>
        </w:rPr>
      </w:pPr>
    </w:p>
    <w:p w:rsidR="008C4522" w:rsidRPr="008C4522" w:rsidRDefault="008C4522" w:rsidP="008C4522">
      <w:pPr>
        <w:spacing w:after="0" w:line="240" w:lineRule="auto"/>
        <w:rPr>
          <w:rFonts w:ascii="Verdana" w:hAnsi="Verdana"/>
          <w:b/>
          <w:i/>
          <w:sz w:val="21"/>
          <w:szCs w:val="21"/>
        </w:rPr>
      </w:pPr>
      <w:r w:rsidRPr="008C4522">
        <w:rPr>
          <w:rFonts w:ascii="Verdana" w:hAnsi="Verdana"/>
          <w:b/>
          <w:i/>
          <w:sz w:val="21"/>
          <w:szCs w:val="21"/>
        </w:rPr>
        <w:t xml:space="preserve">Number of Children </w:t>
      </w:r>
      <w:r w:rsidR="00372425">
        <w:rPr>
          <w:rFonts w:ascii="Verdana" w:hAnsi="Verdana"/>
          <w:b/>
          <w:i/>
          <w:sz w:val="21"/>
          <w:szCs w:val="21"/>
        </w:rPr>
        <w:t xml:space="preserve">(including Pre-Birth) </w:t>
      </w:r>
      <w:r w:rsidRPr="008C4522">
        <w:rPr>
          <w:rFonts w:ascii="Verdana" w:hAnsi="Verdana"/>
          <w:b/>
          <w:i/>
          <w:sz w:val="21"/>
          <w:szCs w:val="21"/>
        </w:rPr>
        <w:t>on</w:t>
      </w:r>
      <w:r w:rsidR="00372425">
        <w:rPr>
          <w:rFonts w:ascii="Verdana" w:hAnsi="Verdana"/>
          <w:b/>
          <w:i/>
          <w:sz w:val="21"/>
          <w:szCs w:val="21"/>
        </w:rPr>
        <w:t xml:space="preserve"> the</w:t>
      </w:r>
      <w:r w:rsidRPr="008C4522">
        <w:rPr>
          <w:rFonts w:ascii="Verdana" w:hAnsi="Verdana"/>
          <w:b/>
          <w:i/>
          <w:sz w:val="21"/>
          <w:szCs w:val="21"/>
        </w:rPr>
        <w:t xml:space="preserve"> Child Protectio</w:t>
      </w:r>
      <w:r w:rsidR="00F7632A">
        <w:rPr>
          <w:rFonts w:ascii="Verdana" w:hAnsi="Verdana"/>
          <w:b/>
          <w:i/>
          <w:sz w:val="21"/>
          <w:szCs w:val="21"/>
        </w:rPr>
        <w:t>n</w:t>
      </w:r>
      <w:r w:rsidRPr="008C4522">
        <w:rPr>
          <w:rFonts w:ascii="Verdana" w:hAnsi="Verdana"/>
          <w:b/>
          <w:i/>
          <w:sz w:val="21"/>
          <w:szCs w:val="21"/>
        </w:rPr>
        <w:t xml:space="preserve"> Register</w:t>
      </w:r>
      <w:r>
        <w:rPr>
          <w:rFonts w:ascii="Verdana" w:hAnsi="Verdana"/>
          <w:b/>
          <w:i/>
          <w:sz w:val="21"/>
          <w:szCs w:val="21"/>
        </w:rPr>
        <w:t>,</w:t>
      </w:r>
      <w:r w:rsidRPr="008C4522">
        <w:rPr>
          <w:rFonts w:ascii="Verdana" w:hAnsi="Verdana"/>
          <w:b/>
          <w:i/>
          <w:sz w:val="21"/>
          <w:szCs w:val="21"/>
        </w:rPr>
        <w:t xml:space="preserve"> New Registrations, </w:t>
      </w:r>
      <w:r>
        <w:rPr>
          <w:rFonts w:ascii="Verdana" w:hAnsi="Verdana"/>
          <w:b/>
          <w:i/>
          <w:sz w:val="21"/>
          <w:szCs w:val="21"/>
        </w:rPr>
        <w:t>D</w:t>
      </w:r>
      <w:r w:rsidRPr="008C4522">
        <w:rPr>
          <w:rFonts w:ascii="Verdana" w:hAnsi="Verdana"/>
          <w:b/>
          <w:i/>
          <w:sz w:val="21"/>
          <w:szCs w:val="21"/>
        </w:rPr>
        <w:t xml:space="preserve">e-Registrations, </w:t>
      </w:r>
      <w:r>
        <w:rPr>
          <w:rFonts w:ascii="Verdana" w:hAnsi="Verdana"/>
          <w:b/>
          <w:i/>
          <w:sz w:val="21"/>
          <w:szCs w:val="21"/>
        </w:rPr>
        <w:t>and</w:t>
      </w:r>
      <w:r w:rsidR="00303B49">
        <w:rPr>
          <w:rFonts w:ascii="Verdana" w:hAnsi="Verdana"/>
          <w:b/>
          <w:i/>
          <w:sz w:val="21"/>
          <w:szCs w:val="21"/>
        </w:rPr>
        <w:t xml:space="preserve"> </w:t>
      </w:r>
      <w:r w:rsidR="00303B49" w:rsidRPr="00303B49">
        <w:rPr>
          <w:rFonts w:ascii="Verdana" w:hAnsi="Verdana"/>
          <w:i/>
          <w:sz w:val="21"/>
          <w:szCs w:val="21"/>
        </w:rPr>
        <w:t>(</w:t>
      </w:r>
      <w:r w:rsidR="00303B49">
        <w:rPr>
          <w:rFonts w:ascii="Verdana" w:hAnsi="Verdana"/>
          <w:i/>
          <w:sz w:val="21"/>
          <w:szCs w:val="21"/>
        </w:rPr>
        <w:t>see</w:t>
      </w:r>
      <w:r w:rsidR="00303B49" w:rsidRPr="00303B49">
        <w:rPr>
          <w:rFonts w:ascii="Verdana" w:hAnsi="Verdana"/>
          <w:i/>
          <w:sz w:val="21"/>
          <w:szCs w:val="21"/>
        </w:rPr>
        <w:t xml:space="preserve"> table)</w:t>
      </w:r>
      <w:r>
        <w:rPr>
          <w:rFonts w:ascii="Verdana" w:hAnsi="Verdana"/>
          <w:b/>
          <w:i/>
          <w:sz w:val="21"/>
          <w:szCs w:val="21"/>
        </w:rPr>
        <w:t xml:space="preserve"> R</w:t>
      </w:r>
      <w:r w:rsidRPr="008C4522">
        <w:rPr>
          <w:rFonts w:ascii="Verdana" w:hAnsi="Verdana"/>
          <w:b/>
          <w:i/>
          <w:sz w:val="21"/>
          <w:szCs w:val="21"/>
        </w:rPr>
        <w:t>e-Registrations</w:t>
      </w:r>
      <w:r w:rsidR="00E45ABB">
        <w:rPr>
          <w:rFonts w:ascii="Verdana" w:hAnsi="Verdana"/>
          <w:b/>
          <w:i/>
          <w:sz w:val="21"/>
          <w:szCs w:val="21"/>
        </w:rPr>
        <w:t xml:space="preserve"> within </w:t>
      </w:r>
      <w:r w:rsidR="003B07CF">
        <w:rPr>
          <w:rFonts w:ascii="Verdana" w:hAnsi="Verdana"/>
          <w:b/>
          <w:i/>
          <w:sz w:val="21"/>
          <w:szCs w:val="21"/>
        </w:rPr>
        <w:t xml:space="preserve">3, 6, 12 and </w:t>
      </w:r>
      <w:r w:rsidR="00E45ABB">
        <w:rPr>
          <w:rFonts w:ascii="Verdana" w:hAnsi="Verdana"/>
          <w:b/>
          <w:i/>
          <w:sz w:val="21"/>
          <w:szCs w:val="21"/>
        </w:rPr>
        <w:t>24 months of de-registration</w:t>
      </w:r>
    </w:p>
    <w:p w:rsidR="008C4522" w:rsidRDefault="008C4522" w:rsidP="008C4522">
      <w:pPr>
        <w:spacing w:after="0" w:line="240" w:lineRule="auto"/>
        <w:rPr>
          <w:rFonts w:ascii="Verdana" w:hAnsi="Verdana"/>
          <w:b/>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Analysis</w:t>
      </w:r>
      <w:r>
        <w:rPr>
          <w:rFonts w:ascii="Verdana" w:hAnsi="Verdana"/>
          <w:b/>
          <w:sz w:val="21"/>
          <w:szCs w:val="21"/>
        </w:rPr>
        <w:t xml:space="preserve"> and Commentary</w:t>
      </w:r>
    </w:p>
    <w:p w:rsidR="009870A0" w:rsidRPr="009870A0" w:rsidRDefault="009870A0" w:rsidP="009870A0">
      <w:pPr>
        <w:spacing w:after="0" w:line="240" w:lineRule="auto"/>
        <w:rPr>
          <w:rFonts w:ascii="Verdana" w:hAnsi="Verdana"/>
          <w:sz w:val="21"/>
          <w:szCs w:val="21"/>
          <w:highlight w:val="yellow"/>
        </w:rPr>
      </w:pPr>
      <w:r w:rsidRPr="009870A0">
        <w:rPr>
          <w:rFonts w:ascii="Verdana" w:hAnsi="Verdana"/>
          <w:sz w:val="21"/>
          <w:szCs w:val="21"/>
          <w:highlight w:val="yellow"/>
        </w:rPr>
        <w:t xml:space="preserve">Analysing the </w:t>
      </w:r>
      <w:r>
        <w:rPr>
          <w:rFonts w:ascii="Verdana" w:hAnsi="Verdana"/>
          <w:sz w:val="21"/>
          <w:szCs w:val="21"/>
          <w:highlight w:val="yellow"/>
        </w:rPr>
        <w:t>chart</w:t>
      </w:r>
      <w:r w:rsidR="009E392F">
        <w:rPr>
          <w:rFonts w:ascii="Verdana" w:hAnsi="Verdana"/>
          <w:sz w:val="21"/>
          <w:szCs w:val="21"/>
          <w:highlight w:val="yellow"/>
        </w:rPr>
        <w:t>/table</w:t>
      </w:r>
      <w:r>
        <w:rPr>
          <w:rFonts w:ascii="Verdana" w:hAnsi="Verdana"/>
          <w:sz w:val="21"/>
          <w:szCs w:val="21"/>
          <w:highlight w:val="yellow"/>
        </w:rPr>
        <w:t xml:space="preserve"> in the right</w:t>
      </w:r>
      <w:r w:rsidRPr="009870A0">
        <w:rPr>
          <w:rFonts w:ascii="Verdana" w:hAnsi="Verdana"/>
          <w:sz w:val="21"/>
          <w:szCs w:val="21"/>
          <w:highlight w:val="yellow"/>
        </w:rPr>
        <w:t xml:space="preserve"> hand column:</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 xml:space="preserve">What </w:t>
      </w:r>
      <w:r w:rsidR="009E392F">
        <w:rPr>
          <w:rFonts w:ascii="Verdana" w:hAnsi="Verdana"/>
          <w:sz w:val="21"/>
          <w:szCs w:val="21"/>
          <w:highlight w:val="yellow"/>
        </w:rPr>
        <w:t xml:space="preserve">notable </w:t>
      </w:r>
      <w:r w:rsidRPr="008C4522">
        <w:rPr>
          <w:rFonts w:ascii="Verdana" w:hAnsi="Verdana"/>
          <w:sz w:val="21"/>
          <w:szCs w:val="21"/>
          <w:highlight w:val="yellow"/>
        </w:rPr>
        <w:t>trends or patterns exist?</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Have there been a</w:t>
      </w:r>
      <w:r w:rsidRPr="008C4522">
        <w:rPr>
          <w:rFonts w:ascii="Verdana" w:hAnsi="Verdana"/>
          <w:sz w:val="21"/>
          <w:szCs w:val="21"/>
          <w:highlight w:val="yellow"/>
        </w:rPr>
        <w:t>ny notable changes in the last 1-2 quarters?</w:t>
      </w:r>
    </w:p>
    <w:p w:rsidR="009870A0" w:rsidRPr="009830FE" w:rsidRDefault="009870A0" w:rsidP="009870A0">
      <w:pPr>
        <w:pStyle w:val="ListParagraph"/>
        <w:numPr>
          <w:ilvl w:val="0"/>
          <w:numId w:val="6"/>
        </w:numPr>
        <w:spacing w:after="0" w:line="240" w:lineRule="auto"/>
        <w:rPr>
          <w:rFonts w:ascii="Verdana" w:hAnsi="Verdana"/>
          <w:sz w:val="21"/>
          <w:szCs w:val="21"/>
          <w:highlight w:val="yellow"/>
        </w:rPr>
      </w:pPr>
      <w:r w:rsidRPr="009830FE">
        <w:rPr>
          <w:rFonts w:ascii="Verdana" w:hAnsi="Verdana"/>
          <w:sz w:val="21"/>
          <w:szCs w:val="21"/>
          <w:highlight w:val="yellow"/>
        </w:rPr>
        <w:t xml:space="preserve">What are the reasons/causes for any notable changes – and </w:t>
      </w:r>
      <w:r>
        <w:rPr>
          <w:rFonts w:ascii="Verdana" w:hAnsi="Verdana"/>
          <w:sz w:val="21"/>
          <w:szCs w:val="21"/>
          <w:highlight w:val="yellow"/>
        </w:rPr>
        <w:t>c</w:t>
      </w:r>
      <w:r w:rsidRPr="009830FE">
        <w:rPr>
          <w:rFonts w:ascii="Verdana" w:hAnsi="Verdana"/>
          <w:sz w:val="21"/>
          <w:szCs w:val="21"/>
          <w:highlight w:val="yellow"/>
        </w:rPr>
        <w:t xml:space="preserve">an these reasons/causes be evidenced? If they cannot, what further understanding or analysis is needed?  </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Are there any relationships between indicators?</w:t>
      </w:r>
    </w:p>
    <w:p w:rsidR="000D403A" w:rsidRPr="003E3F5E" w:rsidRDefault="000D403A" w:rsidP="000D403A">
      <w:pPr>
        <w:spacing w:after="0" w:line="240" w:lineRule="auto"/>
        <w:rPr>
          <w:rFonts w:ascii="Verdana" w:hAnsi="Verdana"/>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Implications for the Child Protection Committee</w:t>
      </w:r>
    </w:p>
    <w:p w:rsidR="000D403A" w:rsidRDefault="000D403A" w:rsidP="000D403A">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Where notable changes are identified, what is the ask of the Child Protection Committee? For example, ask for decision or approval to:</w:t>
      </w:r>
    </w:p>
    <w:p w:rsidR="00E15B0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Undertake further, more detailed analysis of the statistical data and other (e.g. audit) activity.</w:t>
      </w:r>
    </w:p>
    <w:p w:rsidR="000D403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Respond to specific scrutiny questions</w:t>
      </w:r>
      <w:r w:rsidR="000D403A">
        <w:rPr>
          <w:rFonts w:ascii="Verdana" w:hAnsi="Verdana"/>
          <w:sz w:val="21"/>
          <w:szCs w:val="21"/>
          <w:highlight w:val="yellow"/>
        </w:rPr>
        <w:t>.</w:t>
      </w:r>
    </w:p>
    <w:p w:rsidR="000D403A" w:rsidRPr="008C4522" w:rsidRDefault="000D403A" w:rsidP="000D403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Take action in the form of increased monitoring, initiate new training programme, etc.</w:t>
      </w:r>
    </w:p>
    <w:p w:rsidR="008C4522" w:rsidRDefault="008C4522" w:rsidP="00ED5843">
      <w:pPr>
        <w:spacing w:after="0" w:line="240" w:lineRule="auto"/>
        <w:ind w:left="1843" w:hanging="1843"/>
        <w:rPr>
          <w:rFonts w:ascii="Verdana" w:hAnsi="Verdana"/>
          <w:b/>
          <w:sz w:val="21"/>
          <w:szCs w:val="21"/>
        </w:rPr>
      </w:pPr>
    </w:p>
    <w:p w:rsidR="00F15074" w:rsidRDefault="008C4522" w:rsidP="00F15074">
      <w:pPr>
        <w:spacing w:after="0" w:line="240" w:lineRule="auto"/>
        <w:ind w:left="1843" w:hanging="1843"/>
        <w:rPr>
          <w:rFonts w:ascii="Verdana" w:hAnsi="Verdana"/>
          <w:i/>
          <w:sz w:val="18"/>
          <w:szCs w:val="18"/>
        </w:rPr>
      </w:pPr>
      <w:r>
        <w:rPr>
          <w:rFonts w:ascii="Verdana" w:hAnsi="Verdana"/>
          <w:b/>
          <w:sz w:val="21"/>
          <w:szCs w:val="21"/>
        </w:rPr>
        <w:br w:type="column"/>
      </w:r>
    </w:p>
    <w:p w:rsidR="00F15074" w:rsidRDefault="00985D90" w:rsidP="00ED5843">
      <w:pPr>
        <w:spacing w:after="0" w:line="240" w:lineRule="auto"/>
        <w:rPr>
          <w:rFonts w:ascii="Verdana" w:hAnsi="Verdana"/>
          <w:i/>
          <w:sz w:val="18"/>
          <w:szCs w:val="18"/>
        </w:rPr>
      </w:pPr>
      <w:r>
        <w:rPr>
          <w:rFonts w:ascii="Verdana" w:hAnsi="Verdana"/>
          <w:i/>
          <w:noProof/>
          <w:sz w:val="18"/>
          <w:szCs w:val="18"/>
          <w:lang w:eastAsia="en-GB"/>
        </w:rPr>
        <w:drawing>
          <wp:inline distT="0" distB="0" distL="0" distR="0" wp14:anchorId="66DA1C62">
            <wp:extent cx="4191000" cy="24609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9344" cy="2471744"/>
                    </a:xfrm>
                    <a:prstGeom prst="rect">
                      <a:avLst/>
                    </a:prstGeom>
                    <a:noFill/>
                  </pic:spPr>
                </pic:pic>
              </a:graphicData>
            </a:graphic>
          </wp:inline>
        </w:drawing>
      </w:r>
    </w:p>
    <w:p w:rsidR="00ED5843" w:rsidRPr="005E4914" w:rsidRDefault="00ED5843" w:rsidP="00ED5843">
      <w:pPr>
        <w:spacing w:after="0" w:line="240" w:lineRule="auto"/>
        <w:rPr>
          <w:rFonts w:ascii="Verdana" w:hAnsi="Verdana"/>
          <w:sz w:val="16"/>
          <w:szCs w:val="16"/>
        </w:rPr>
      </w:pPr>
      <w:r w:rsidRPr="005E4914">
        <w:rPr>
          <w:rFonts w:ascii="Verdana" w:hAnsi="Verdana"/>
          <w:i/>
          <w:sz w:val="16"/>
          <w:szCs w:val="16"/>
        </w:rPr>
        <w:t>Source</w:t>
      </w:r>
      <w:r w:rsidRPr="005E4914">
        <w:rPr>
          <w:rFonts w:ascii="Verdana" w:hAnsi="Verdana"/>
          <w:sz w:val="16"/>
          <w:szCs w:val="16"/>
        </w:rPr>
        <w:t>: Social Work IT System</w:t>
      </w:r>
    </w:p>
    <w:p w:rsidR="00ED5843" w:rsidRDefault="00ED5843" w:rsidP="00C72138">
      <w:pPr>
        <w:spacing w:after="0" w:line="240" w:lineRule="auto"/>
        <w:rPr>
          <w:rFonts w:ascii="Verdana" w:hAnsi="Verdana"/>
          <w:sz w:val="21"/>
          <w:szCs w:val="21"/>
        </w:rPr>
      </w:pPr>
    </w:p>
    <w:tbl>
      <w:tblPr>
        <w:tblStyle w:val="TableGrid"/>
        <w:tblW w:w="5000" w:type="pct"/>
        <w:jc w:val="center"/>
        <w:shd w:val="clear" w:color="auto" w:fill="BDD6EE" w:themeFill="accent1" w:themeFillTint="66"/>
        <w:tblLook w:val="04A0" w:firstRow="1" w:lastRow="0" w:firstColumn="1" w:lastColumn="0" w:noHBand="0" w:noVBand="1"/>
      </w:tblPr>
      <w:tblGrid>
        <w:gridCol w:w="1415"/>
        <w:gridCol w:w="466"/>
        <w:gridCol w:w="466"/>
        <w:gridCol w:w="466"/>
        <w:gridCol w:w="466"/>
        <w:gridCol w:w="466"/>
        <w:gridCol w:w="468"/>
        <w:gridCol w:w="482"/>
        <w:gridCol w:w="484"/>
        <w:gridCol w:w="482"/>
        <w:gridCol w:w="478"/>
        <w:gridCol w:w="476"/>
      </w:tblGrid>
      <w:tr w:rsidR="00744FD1" w:rsidRPr="004E706B" w:rsidTr="00744FD1">
        <w:trPr>
          <w:jc w:val="center"/>
        </w:trPr>
        <w:tc>
          <w:tcPr>
            <w:tcW w:w="1070" w:type="pct"/>
            <w:vMerge w:val="restart"/>
            <w:shd w:val="clear" w:color="auto" w:fill="auto"/>
          </w:tcPr>
          <w:p w:rsidR="00744FD1" w:rsidRPr="005E4914" w:rsidRDefault="00744FD1" w:rsidP="004E706B">
            <w:pPr>
              <w:spacing w:before="20" w:after="20"/>
              <w:rPr>
                <w:rFonts w:ascii="Verdana" w:hAnsi="Verdana"/>
                <w:b/>
                <w:color w:val="000000" w:themeColor="text1"/>
                <w:sz w:val="16"/>
                <w:szCs w:val="16"/>
              </w:rPr>
            </w:pPr>
            <w:r w:rsidRPr="005E4914">
              <w:rPr>
                <w:rFonts w:ascii="Verdana" w:hAnsi="Verdana"/>
                <w:b/>
                <w:color w:val="000000" w:themeColor="text1"/>
                <w:sz w:val="16"/>
                <w:szCs w:val="16"/>
              </w:rPr>
              <w:t>Re-Registrations</w:t>
            </w:r>
          </w:p>
        </w:tc>
        <w:tc>
          <w:tcPr>
            <w:tcW w:w="1409" w:type="pct"/>
            <w:gridSpan w:val="4"/>
            <w:shd w:val="clear" w:color="auto" w:fill="BDD6EE" w:themeFill="accent1" w:themeFillTint="66"/>
          </w:tcPr>
          <w:p w:rsidR="00744FD1" w:rsidRPr="00F15074" w:rsidRDefault="00744FD1" w:rsidP="004E706B">
            <w:pPr>
              <w:spacing w:before="20" w:after="20"/>
              <w:jc w:val="center"/>
              <w:rPr>
                <w:rFonts w:ascii="Verdana" w:hAnsi="Verdana"/>
                <w:b/>
                <w:sz w:val="16"/>
                <w:szCs w:val="16"/>
              </w:rPr>
            </w:pPr>
            <w:r w:rsidRPr="00F15074">
              <w:rPr>
                <w:rFonts w:ascii="Verdana" w:hAnsi="Verdana"/>
                <w:b/>
                <w:sz w:val="16"/>
                <w:szCs w:val="16"/>
              </w:rPr>
              <w:t>2016-2017</w:t>
            </w:r>
          </w:p>
        </w:tc>
        <w:tc>
          <w:tcPr>
            <w:tcW w:w="1436" w:type="pct"/>
            <w:gridSpan w:val="4"/>
            <w:shd w:val="clear" w:color="auto" w:fill="BDD6EE" w:themeFill="accent1" w:themeFillTint="66"/>
          </w:tcPr>
          <w:p w:rsidR="00744FD1" w:rsidRPr="00F15074" w:rsidRDefault="00744FD1" w:rsidP="004E706B">
            <w:pPr>
              <w:spacing w:before="20" w:after="20"/>
              <w:jc w:val="center"/>
              <w:rPr>
                <w:rFonts w:ascii="Verdana" w:hAnsi="Verdana"/>
                <w:b/>
                <w:sz w:val="16"/>
                <w:szCs w:val="16"/>
              </w:rPr>
            </w:pPr>
            <w:r w:rsidRPr="00F15074">
              <w:rPr>
                <w:rFonts w:ascii="Verdana" w:hAnsi="Verdana"/>
                <w:b/>
                <w:sz w:val="16"/>
                <w:szCs w:val="16"/>
              </w:rPr>
              <w:t>2017-2018</w:t>
            </w:r>
          </w:p>
        </w:tc>
        <w:tc>
          <w:tcPr>
            <w:tcW w:w="1085" w:type="pct"/>
            <w:gridSpan w:val="3"/>
            <w:shd w:val="clear" w:color="auto" w:fill="BDD6EE" w:themeFill="accent1" w:themeFillTint="66"/>
          </w:tcPr>
          <w:p w:rsidR="00744FD1" w:rsidRPr="00F15074" w:rsidRDefault="00744FD1" w:rsidP="004E706B">
            <w:pPr>
              <w:spacing w:before="20" w:after="20"/>
              <w:jc w:val="center"/>
              <w:rPr>
                <w:rFonts w:ascii="Verdana" w:hAnsi="Verdana"/>
                <w:b/>
                <w:sz w:val="16"/>
                <w:szCs w:val="16"/>
              </w:rPr>
            </w:pPr>
            <w:r w:rsidRPr="00F15074">
              <w:rPr>
                <w:rFonts w:ascii="Verdana" w:hAnsi="Verdana"/>
                <w:b/>
                <w:sz w:val="16"/>
                <w:szCs w:val="16"/>
              </w:rPr>
              <w:t>Latest</w:t>
            </w:r>
          </w:p>
        </w:tc>
      </w:tr>
      <w:tr w:rsidR="00744FD1" w:rsidRPr="004E706B" w:rsidTr="00744FD1">
        <w:trPr>
          <w:jc w:val="center"/>
        </w:trPr>
        <w:tc>
          <w:tcPr>
            <w:tcW w:w="1070" w:type="pct"/>
            <w:vMerge/>
            <w:shd w:val="clear" w:color="auto" w:fill="auto"/>
          </w:tcPr>
          <w:p w:rsidR="00744FD1" w:rsidRPr="004E706B" w:rsidRDefault="00744FD1" w:rsidP="004E706B">
            <w:pPr>
              <w:spacing w:before="20" w:after="20"/>
              <w:rPr>
                <w:rFonts w:ascii="Verdana" w:hAnsi="Verdana"/>
                <w:sz w:val="16"/>
                <w:szCs w:val="16"/>
              </w:rPr>
            </w:pPr>
          </w:p>
        </w:tc>
        <w:tc>
          <w:tcPr>
            <w:tcW w:w="352" w:type="pct"/>
            <w:shd w:val="clear" w:color="auto" w:fill="BDD6EE" w:themeFill="accent1" w:themeFillTint="66"/>
          </w:tcPr>
          <w:p w:rsidR="00744FD1" w:rsidRPr="004E706B" w:rsidRDefault="00744FD1" w:rsidP="004E706B">
            <w:pPr>
              <w:spacing w:before="20" w:after="20"/>
              <w:jc w:val="center"/>
              <w:rPr>
                <w:rFonts w:ascii="Verdana" w:hAnsi="Verdana"/>
                <w:b/>
                <w:sz w:val="16"/>
                <w:szCs w:val="16"/>
              </w:rPr>
            </w:pPr>
            <w:r w:rsidRPr="004E706B">
              <w:rPr>
                <w:rFonts w:ascii="Verdana" w:hAnsi="Verdana"/>
                <w:b/>
                <w:sz w:val="16"/>
                <w:szCs w:val="16"/>
              </w:rPr>
              <w:t>Q1</w:t>
            </w:r>
          </w:p>
        </w:tc>
        <w:tc>
          <w:tcPr>
            <w:tcW w:w="352" w:type="pct"/>
            <w:shd w:val="clear" w:color="auto" w:fill="BDD6EE" w:themeFill="accent1" w:themeFillTint="66"/>
          </w:tcPr>
          <w:p w:rsidR="00744FD1" w:rsidRPr="004E706B" w:rsidRDefault="00744FD1" w:rsidP="004E706B">
            <w:pPr>
              <w:spacing w:before="20" w:after="20"/>
              <w:jc w:val="center"/>
              <w:rPr>
                <w:rFonts w:ascii="Verdana" w:hAnsi="Verdana"/>
                <w:b/>
                <w:sz w:val="16"/>
                <w:szCs w:val="16"/>
              </w:rPr>
            </w:pPr>
            <w:r w:rsidRPr="004E706B">
              <w:rPr>
                <w:rFonts w:ascii="Verdana" w:hAnsi="Verdana"/>
                <w:b/>
                <w:sz w:val="16"/>
                <w:szCs w:val="16"/>
              </w:rPr>
              <w:t>Q2</w:t>
            </w:r>
          </w:p>
        </w:tc>
        <w:tc>
          <w:tcPr>
            <w:tcW w:w="352" w:type="pct"/>
            <w:shd w:val="clear" w:color="auto" w:fill="BDD6EE" w:themeFill="accent1" w:themeFillTint="66"/>
          </w:tcPr>
          <w:p w:rsidR="00744FD1" w:rsidRPr="004E706B" w:rsidRDefault="00744FD1" w:rsidP="004E706B">
            <w:pPr>
              <w:spacing w:before="20" w:after="20"/>
              <w:jc w:val="center"/>
              <w:rPr>
                <w:rFonts w:ascii="Verdana" w:hAnsi="Verdana"/>
                <w:b/>
                <w:sz w:val="16"/>
                <w:szCs w:val="16"/>
              </w:rPr>
            </w:pPr>
            <w:r w:rsidRPr="004E706B">
              <w:rPr>
                <w:rFonts w:ascii="Verdana" w:hAnsi="Verdana"/>
                <w:b/>
                <w:sz w:val="16"/>
                <w:szCs w:val="16"/>
              </w:rPr>
              <w:t>Q3</w:t>
            </w:r>
          </w:p>
        </w:tc>
        <w:tc>
          <w:tcPr>
            <w:tcW w:w="352" w:type="pct"/>
            <w:shd w:val="clear" w:color="auto" w:fill="BDD6EE" w:themeFill="accent1" w:themeFillTint="66"/>
          </w:tcPr>
          <w:p w:rsidR="00744FD1" w:rsidRPr="004E706B" w:rsidRDefault="00744FD1" w:rsidP="004E706B">
            <w:pPr>
              <w:spacing w:before="20" w:after="20"/>
              <w:jc w:val="center"/>
              <w:rPr>
                <w:rFonts w:ascii="Verdana" w:hAnsi="Verdana"/>
                <w:b/>
                <w:sz w:val="16"/>
                <w:szCs w:val="16"/>
              </w:rPr>
            </w:pPr>
            <w:r w:rsidRPr="004E706B">
              <w:rPr>
                <w:rFonts w:ascii="Verdana" w:hAnsi="Verdana"/>
                <w:b/>
                <w:sz w:val="16"/>
                <w:szCs w:val="16"/>
              </w:rPr>
              <w:t>Q4</w:t>
            </w:r>
          </w:p>
        </w:tc>
        <w:tc>
          <w:tcPr>
            <w:tcW w:w="352" w:type="pct"/>
            <w:shd w:val="clear" w:color="auto" w:fill="BDD6EE" w:themeFill="accent1" w:themeFillTint="66"/>
          </w:tcPr>
          <w:p w:rsidR="00744FD1" w:rsidRPr="004E706B" w:rsidRDefault="00744FD1" w:rsidP="004E706B">
            <w:pPr>
              <w:spacing w:before="20" w:after="20"/>
              <w:jc w:val="center"/>
              <w:rPr>
                <w:rFonts w:ascii="Verdana" w:hAnsi="Verdana"/>
                <w:b/>
                <w:sz w:val="16"/>
                <w:szCs w:val="16"/>
              </w:rPr>
            </w:pPr>
            <w:r w:rsidRPr="004E706B">
              <w:rPr>
                <w:rFonts w:ascii="Verdana" w:hAnsi="Verdana"/>
                <w:b/>
                <w:sz w:val="16"/>
                <w:szCs w:val="16"/>
              </w:rPr>
              <w:t>Q1</w:t>
            </w:r>
          </w:p>
        </w:tc>
        <w:tc>
          <w:tcPr>
            <w:tcW w:w="354" w:type="pct"/>
            <w:shd w:val="clear" w:color="auto" w:fill="BDD6EE" w:themeFill="accent1" w:themeFillTint="66"/>
          </w:tcPr>
          <w:p w:rsidR="00744FD1" w:rsidRPr="004E706B" w:rsidRDefault="00744FD1" w:rsidP="004E706B">
            <w:pPr>
              <w:spacing w:before="20" w:after="20"/>
              <w:jc w:val="center"/>
              <w:rPr>
                <w:rFonts w:ascii="Verdana" w:hAnsi="Verdana"/>
                <w:b/>
                <w:sz w:val="16"/>
                <w:szCs w:val="16"/>
              </w:rPr>
            </w:pPr>
            <w:r w:rsidRPr="004E706B">
              <w:rPr>
                <w:rFonts w:ascii="Verdana" w:hAnsi="Verdana"/>
                <w:b/>
                <w:sz w:val="16"/>
                <w:szCs w:val="16"/>
              </w:rPr>
              <w:t>Q2</w:t>
            </w:r>
          </w:p>
        </w:tc>
        <w:tc>
          <w:tcPr>
            <w:tcW w:w="364" w:type="pct"/>
            <w:shd w:val="clear" w:color="auto" w:fill="BDD6EE" w:themeFill="accent1" w:themeFillTint="66"/>
          </w:tcPr>
          <w:p w:rsidR="00744FD1" w:rsidRPr="004E706B" w:rsidRDefault="00744FD1" w:rsidP="004E706B">
            <w:pPr>
              <w:spacing w:before="20" w:after="20"/>
              <w:jc w:val="center"/>
              <w:rPr>
                <w:rFonts w:ascii="Verdana" w:hAnsi="Verdana"/>
                <w:b/>
                <w:sz w:val="16"/>
                <w:szCs w:val="16"/>
              </w:rPr>
            </w:pPr>
            <w:r w:rsidRPr="004E706B">
              <w:rPr>
                <w:rFonts w:ascii="Verdana" w:hAnsi="Verdana"/>
                <w:b/>
                <w:sz w:val="16"/>
                <w:szCs w:val="16"/>
              </w:rPr>
              <w:t>Q3</w:t>
            </w:r>
          </w:p>
        </w:tc>
        <w:tc>
          <w:tcPr>
            <w:tcW w:w="365" w:type="pct"/>
            <w:shd w:val="clear" w:color="auto" w:fill="BDD6EE" w:themeFill="accent1" w:themeFillTint="66"/>
          </w:tcPr>
          <w:p w:rsidR="00744FD1" w:rsidRPr="004E706B" w:rsidRDefault="00744FD1" w:rsidP="004E706B">
            <w:pPr>
              <w:spacing w:before="20" w:after="20"/>
              <w:jc w:val="center"/>
              <w:rPr>
                <w:rFonts w:ascii="Verdana" w:hAnsi="Verdana"/>
                <w:b/>
                <w:sz w:val="16"/>
                <w:szCs w:val="16"/>
              </w:rPr>
            </w:pPr>
            <w:r w:rsidRPr="004E706B">
              <w:rPr>
                <w:rFonts w:ascii="Verdana" w:hAnsi="Verdana"/>
                <w:b/>
                <w:sz w:val="16"/>
                <w:szCs w:val="16"/>
              </w:rPr>
              <w:t>Q4</w:t>
            </w:r>
          </w:p>
        </w:tc>
        <w:tc>
          <w:tcPr>
            <w:tcW w:w="364" w:type="pct"/>
            <w:shd w:val="clear" w:color="auto" w:fill="BDD6EE" w:themeFill="accent1" w:themeFillTint="66"/>
          </w:tcPr>
          <w:p w:rsidR="00744FD1" w:rsidRPr="004E706B" w:rsidRDefault="00744FD1" w:rsidP="004E706B">
            <w:pPr>
              <w:spacing w:before="20" w:after="20"/>
              <w:jc w:val="center"/>
              <w:rPr>
                <w:rFonts w:ascii="Verdana" w:hAnsi="Verdana"/>
                <w:b/>
                <w:sz w:val="16"/>
                <w:szCs w:val="16"/>
              </w:rPr>
            </w:pPr>
            <w:r>
              <w:rPr>
                <w:rFonts w:ascii="Verdana" w:hAnsi="Verdana"/>
                <w:b/>
                <w:sz w:val="16"/>
                <w:szCs w:val="16"/>
              </w:rPr>
              <w:t>Q1</w:t>
            </w:r>
          </w:p>
        </w:tc>
        <w:tc>
          <w:tcPr>
            <w:tcW w:w="361" w:type="pct"/>
            <w:shd w:val="clear" w:color="auto" w:fill="BDD6EE" w:themeFill="accent1" w:themeFillTint="66"/>
          </w:tcPr>
          <w:p w:rsidR="00744FD1" w:rsidRPr="004E706B" w:rsidRDefault="00744FD1" w:rsidP="004E706B">
            <w:pPr>
              <w:spacing w:before="20" w:after="20"/>
              <w:jc w:val="center"/>
              <w:rPr>
                <w:rFonts w:ascii="Verdana" w:hAnsi="Verdana"/>
                <w:b/>
                <w:sz w:val="16"/>
                <w:szCs w:val="16"/>
              </w:rPr>
            </w:pPr>
            <w:r>
              <w:rPr>
                <w:rFonts w:ascii="Verdana" w:hAnsi="Verdana"/>
                <w:b/>
                <w:sz w:val="16"/>
                <w:szCs w:val="16"/>
              </w:rPr>
              <w:t>Q2</w:t>
            </w:r>
          </w:p>
        </w:tc>
        <w:tc>
          <w:tcPr>
            <w:tcW w:w="360" w:type="pct"/>
            <w:shd w:val="clear" w:color="auto" w:fill="BDD6EE" w:themeFill="accent1" w:themeFillTint="66"/>
          </w:tcPr>
          <w:p w:rsidR="00744FD1" w:rsidRDefault="00744FD1" w:rsidP="004E706B">
            <w:pPr>
              <w:spacing w:before="20" w:after="20"/>
              <w:jc w:val="center"/>
              <w:rPr>
                <w:rFonts w:ascii="Verdana" w:hAnsi="Verdana"/>
                <w:b/>
                <w:sz w:val="16"/>
                <w:szCs w:val="16"/>
              </w:rPr>
            </w:pPr>
            <w:r>
              <w:rPr>
                <w:rFonts w:ascii="Verdana" w:hAnsi="Verdana"/>
                <w:b/>
                <w:sz w:val="16"/>
                <w:szCs w:val="16"/>
              </w:rPr>
              <w:t>Q3</w:t>
            </w:r>
          </w:p>
        </w:tc>
      </w:tr>
      <w:tr w:rsidR="00744FD1" w:rsidRPr="004E706B" w:rsidTr="00744FD1">
        <w:trPr>
          <w:jc w:val="center"/>
        </w:trPr>
        <w:tc>
          <w:tcPr>
            <w:tcW w:w="1070" w:type="pct"/>
            <w:shd w:val="clear" w:color="auto" w:fill="BDD6EE" w:themeFill="accent1" w:themeFillTint="66"/>
          </w:tcPr>
          <w:p w:rsidR="00744FD1" w:rsidRPr="004E706B" w:rsidRDefault="00744FD1" w:rsidP="002A537D">
            <w:pPr>
              <w:spacing w:before="20" w:after="20"/>
              <w:rPr>
                <w:rFonts w:ascii="Verdana" w:hAnsi="Verdana"/>
                <w:b/>
                <w:sz w:val="16"/>
                <w:szCs w:val="16"/>
              </w:rPr>
            </w:pPr>
            <w:r>
              <w:rPr>
                <w:rFonts w:ascii="Verdana" w:hAnsi="Verdana"/>
                <w:b/>
                <w:sz w:val="16"/>
                <w:szCs w:val="16"/>
              </w:rPr>
              <w:t xml:space="preserve">3 months </w:t>
            </w:r>
          </w:p>
        </w:tc>
        <w:tc>
          <w:tcPr>
            <w:tcW w:w="352" w:type="pct"/>
            <w:shd w:val="clear" w:color="auto" w:fill="auto"/>
            <w:vAlign w:val="center"/>
          </w:tcPr>
          <w:p w:rsidR="00744FD1" w:rsidRPr="004E706B"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Pr="004E706B"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Pr="004E706B"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Pr="004E706B"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Pr="004E706B" w:rsidRDefault="00744FD1" w:rsidP="00F15074">
            <w:pPr>
              <w:spacing w:before="20" w:after="20"/>
              <w:jc w:val="center"/>
              <w:rPr>
                <w:rFonts w:ascii="Verdana" w:hAnsi="Verdana"/>
                <w:sz w:val="16"/>
                <w:szCs w:val="16"/>
              </w:rPr>
            </w:pPr>
          </w:p>
        </w:tc>
        <w:tc>
          <w:tcPr>
            <w:tcW w:w="354" w:type="pct"/>
            <w:shd w:val="clear" w:color="auto" w:fill="auto"/>
            <w:vAlign w:val="center"/>
          </w:tcPr>
          <w:p w:rsidR="00744FD1" w:rsidRPr="004E706B" w:rsidRDefault="00744FD1" w:rsidP="00F15074">
            <w:pPr>
              <w:spacing w:before="20" w:after="20"/>
              <w:jc w:val="center"/>
              <w:rPr>
                <w:rFonts w:ascii="Verdana" w:hAnsi="Verdana"/>
                <w:sz w:val="16"/>
                <w:szCs w:val="16"/>
              </w:rPr>
            </w:pPr>
          </w:p>
        </w:tc>
        <w:tc>
          <w:tcPr>
            <w:tcW w:w="364" w:type="pct"/>
            <w:shd w:val="clear" w:color="auto" w:fill="auto"/>
            <w:vAlign w:val="center"/>
          </w:tcPr>
          <w:p w:rsidR="00744FD1" w:rsidRPr="004E706B" w:rsidRDefault="00744FD1" w:rsidP="00F15074">
            <w:pPr>
              <w:spacing w:before="20" w:after="20"/>
              <w:jc w:val="center"/>
              <w:rPr>
                <w:rFonts w:ascii="Verdana" w:hAnsi="Verdana"/>
                <w:sz w:val="16"/>
                <w:szCs w:val="16"/>
              </w:rPr>
            </w:pPr>
          </w:p>
        </w:tc>
        <w:tc>
          <w:tcPr>
            <w:tcW w:w="365" w:type="pct"/>
            <w:shd w:val="clear" w:color="auto" w:fill="auto"/>
            <w:vAlign w:val="center"/>
          </w:tcPr>
          <w:p w:rsidR="00744FD1" w:rsidRPr="004E706B" w:rsidRDefault="00744FD1" w:rsidP="00F15074">
            <w:pPr>
              <w:spacing w:before="20" w:after="20"/>
              <w:jc w:val="center"/>
              <w:rPr>
                <w:rFonts w:ascii="Verdana" w:hAnsi="Verdana"/>
                <w:sz w:val="16"/>
                <w:szCs w:val="16"/>
              </w:rPr>
            </w:pPr>
          </w:p>
        </w:tc>
        <w:tc>
          <w:tcPr>
            <w:tcW w:w="364" w:type="pct"/>
            <w:shd w:val="clear" w:color="auto" w:fill="auto"/>
            <w:vAlign w:val="center"/>
          </w:tcPr>
          <w:p w:rsidR="00744FD1" w:rsidRPr="004E706B" w:rsidRDefault="00744FD1" w:rsidP="00F15074">
            <w:pPr>
              <w:spacing w:before="20" w:after="20"/>
              <w:jc w:val="center"/>
              <w:rPr>
                <w:rFonts w:ascii="Verdana" w:hAnsi="Verdana"/>
                <w:sz w:val="16"/>
                <w:szCs w:val="16"/>
              </w:rPr>
            </w:pPr>
          </w:p>
        </w:tc>
        <w:tc>
          <w:tcPr>
            <w:tcW w:w="361" w:type="pct"/>
            <w:shd w:val="clear" w:color="auto" w:fill="auto"/>
            <w:vAlign w:val="center"/>
          </w:tcPr>
          <w:p w:rsidR="00744FD1" w:rsidRPr="004E706B" w:rsidRDefault="00744FD1" w:rsidP="00F15074">
            <w:pPr>
              <w:spacing w:before="20" w:after="20"/>
              <w:jc w:val="center"/>
              <w:rPr>
                <w:rFonts w:ascii="Verdana" w:hAnsi="Verdana"/>
                <w:sz w:val="16"/>
                <w:szCs w:val="16"/>
              </w:rPr>
            </w:pPr>
          </w:p>
        </w:tc>
        <w:tc>
          <w:tcPr>
            <w:tcW w:w="360" w:type="pct"/>
          </w:tcPr>
          <w:p w:rsidR="00744FD1" w:rsidRPr="004E706B" w:rsidRDefault="00744FD1" w:rsidP="00F15074">
            <w:pPr>
              <w:spacing w:before="20" w:after="20"/>
              <w:jc w:val="center"/>
              <w:rPr>
                <w:rFonts w:ascii="Verdana" w:hAnsi="Verdana"/>
                <w:sz w:val="16"/>
                <w:szCs w:val="16"/>
              </w:rPr>
            </w:pPr>
          </w:p>
        </w:tc>
      </w:tr>
      <w:tr w:rsidR="00744FD1" w:rsidRPr="004E706B" w:rsidTr="00744FD1">
        <w:trPr>
          <w:jc w:val="center"/>
        </w:trPr>
        <w:tc>
          <w:tcPr>
            <w:tcW w:w="1070" w:type="pct"/>
            <w:shd w:val="clear" w:color="auto" w:fill="BDD6EE" w:themeFill="accent1" w:themeFillTint="66"/>
          </w:tcPr>
          <w:p w:rsidR="00744FD1" w:rsidRDefault="00744FD1" w:rsidP="00E45ABB">
            <w:pPr>
              <w:spacing w:before="20" w:after="20"/>
              <w:rPr>
                <w:rFonts w:ascii="Verdana" w:hAnsi="Verdana"/>
                <w:b/>
                <w:sz w:val="16"/>
                <w:szCs w:val="16"/>
              </w:rPr>
            </w:pPr>
            <w:r>
              <w:rPr>
                <w:rFonts w:ascii="Verdana" w:hAnsi="Verdana"/>
                <w:b/>
                <w:sz w:val="16"/>
                <w:szCs w:val="16"/>
              </w:rPr>
              <w:t>6 months</w:t>
            </w: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4" w:type="pct"/>
            <w:shd w:val="clear" w:color="auto" w:fill="auto"/>
            <w:vAlign w:val="center"/>
          </w:tcPr>
          <w:p w:rsidR="00744FD1" w:rsidRDefault="00744FD1" w:rsidP="00F15074">
            <w:pPr>
              <w:spacing w:before="20" w:after="20"/>
              <w:jc w:val="center"/>
              <w:rPr>
                <w:rFonts w:ascii="Verdana" w:hAnsi="Verdana"/>
                <w:sz w:val="16"/>
                <w:szCs w:val="16"/>
              </w:rPr>
            </w:pPr>
          </w:p>
        </w:tc>
        <w:tc>
          <w:tcPr>
            <w:tcW w:w="364" w:type="pct"/>
            <w:shd w:val="clear" w:color="auto" w:fill="auto"/>
            <w:vAlign w:val="center"/>
          </w:tcPr>
          <w:p w:rsidR="00744FD1" w:rsidRDefault="00744FD1" w:rsidP="00F15074">
            <w:pPr>
              <w:spacing w:before="20" w:after="20"/>
              <w:jc w:val="center"/>
              <w:rPr>
                <w:rFonts w:ascii="Verdana" w:hAnsi="Verdana"/>
                <w:sz w:val="16"/>
                <w:szCs w:val="16"/>
              </w:rPr>
            </w:pPr>
          </w:p>
        </w:tc>
        <w:tc>
          <w:tcPr>
            <w:tcW w:w="365" w:type="pct"/>
            <w:shd w:val="clear" w:color="auto" w:fill="auto"/>
            <w:vAlign w:val="center"/>
          </w:tcPr>
          <w:p w:rsidR="00744FD1" w:rsidRDefault="00744FD1" w:rsidP="00F15074">
            <w:pPr>
              <w:spacing w:before="20" w:after="20"/>
              <w:jc w:val="center"/>
              <w:rPr>
                <w:rFonts w:ascii="Verdana" w:hAnsi="Verdana"/>
                <w:sz w:val="16"/>
                <w:szCs w:val="16"/>
              </w:rPr>
            </w:pPr>
          </w:p>
        </w:tc>
        <w:tc>
          <w:tcPr>
            <w:tcW w:w="364" w:type="pct"/>
            <w:shd w:val="clear" w:color="auto" w:fill="auto"/>
            <w:vAlign w:val="center"/>
          </w:tcPr>
          <w:p w:rsidR="00744FD1" w:rsidRDefault="00744FD1" w:rsidP="00F15074">
            <w:pPr>
              <w:spacing w:before="20" w:after="20"/>
              <w:jc w:val="center"/>
              <w:rPr>
                <w:rFonts w:ascii="Verdana" w:hAnsi="Verdana"/>
                <w:sz w:val="16"/>
                <w:szCs w:val="16"/>
              </w:rPr>
            </w:pPr>
          </w:p>
        </w:tc>
        <w:tc>
          <w:tcPr>
            <w:tcW w:w="361" w:type="pct"/>
            <w:shd w:val="clear" w:color="auto" w:fill="auto"/>
            <w:vAlign w:val="center"/>
          </w:tcPr>
          <w:p w:rsidR="00744FD1" w:rsidRDefault="00744FD1" w:rsidP="00F15074">
            <w:pPr>
              <w:spacing w:before="20" w:after="20"/>
              <w:jc w:val="center"/>
              <w:rPr>
                <w:rFonts w:ascii="Verdana" w:hAnsi="Verdana"/>
                <w:sz w:val="16"/>
                <w:szCs w:val="16"/>
              </w:rPr>
            </w:pPr>
          </w:p>
        </w:tc>
        <w:tc>
          <w:tcPr>
            <w:tcW w:w="360" w:type="pct"/>
          </w:tcPr>
          <w:p w:rsidR="00744FD1" w:rsidRDefault="00744FD1" w:rsidP="00F15074">
            <w:pPr>
              <w:spacing w:before="20" w:after="20"/>
              <w:jc w:val="center"/>
              <w:rPr>
                <w:rFonts w:ascii="Verdana" w:hAnsi="Verdana"/>
                <w:sz w:val="16"/>
                <w:szCs w:val="16"/>
              </w:rPr>
            </w:pPr>
          </w:p>
        </w:tc>
      </w:tr>
      <w:tr w:rsidR="00744FD1" w:rsidRPr="004E706B" w:rsidTr="00744FD1">
        <w:trPr>
          <w:jc w:val="center"/>
        </w:trPr>
        <w:tc>
          <w:tcPr>
            <w:tcW w:w="1070" w:type="pct"/>
            <w:shd w:val="clear" w:color="auto" w:fill="BDD6EE" w:themeFill="accent1" w:themeFillTint="66"/>
          </w:tcPr>
          <w:p w:rsidR="00744FD1" w:rsidRDefault="00744FD1" w:rsidP="005E4914">
            <w:pPr>
              <w:spacing w:before="20" w:after="20"/>
              <w:rPr>
                <w:rFonts w:ascii="Verdana" w:hAnsi="Verdana"/>
                <w:b/>
                <w:sz w:val="16"/>
                <w:szCs w:val="16"/>
              </w:rPr>
            </w:pPr>
            <w:r>
              <w:rPr>
                <w:rFonts w:ascii="Verdana" w:hAnsi="Verdana"/>
                <w:b/>
                <w:sz w:val="16"/>
                <w:szCs w:val="16"/>
              </w:rPr>
              <w:t>12 months</w:t>
            </w: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4" w:type="pct"/>
            <w:shd w:val="clear" w:color="auto" w:fill="auto"/>
            <w:vAlign w:val="center"/>
          </w:tcPr>
          <w:p w:rsidR="00744FD1" w:rsidRDefault="00744FD1" w:rsidP="00F15074">
            <w:pPr>
              <w:spacing w:before="20" w:after="20"/>
              <w:jc w:val="center"/>
              <w:rPr>
                <w:rFonts w:ascii="Verdana" w:hAnsi="Verdana"/>
                <w:sz w:val="16"/>
                <w:szCs w:val="16"/>
              </w:rPr>
            </w:pPr>
          </w:p>
        </w:tc>
        <w:tc>
          <w:tcPr>
            <w:tcW w:w="364" w:type="pct"/>
            <w:shd w:val="clear" w:color="auto" w:fill="auto"/>
            <w:vAlign w:val="center"/>
          </w:tcPr>
          <w:p w:rsidR="00744FD1" w:rsidRDefault="00744FD1" w:rsidP="00F15074">
            <w:pPr>
              <w:spacing w:before="20" w:after="20"/>
              <w:jc w:val="center"/>
              <w:rPr>
                <w:rFonts w:ascii="Verdana" w:hAnsi="Verdana"/>
                <w:sz w:val="16"/>
                <w:szCs w:val="16"/>
              </w:rPr>
            </w:pPr>
          </w:p>
        </w:tc>
        <w:tc>
          <w:tcPr>
            <w:tcW w:w="365" w:type="pct"/>
            <w:shd w:val="clear" w:color="auto" w:fill="auto"/>
            <w:vAlign w:val="center"/>
          </w:tcPr>
          <w:p w:rsidR="00744FD1" w:rsidRDefault="00744FD1" w:rsidP="00F15074">
            <w:pPr>
              <w:spacing w:before="20" w:after="20"/>
              <w:jc w:val="center"/>
              <w:rPr>
                <w:rFonts w:ascii="Verdana" w:hAnsi="Verdana"/>
                <w:sz w:val="16"/>
                <w:szCs w:val="16"/>
              </w:rPr>
            </w:pPr>
          </w:p>
        </w:tc>
        <w:tc>
          <w:tcPr>
            <w:tcW w:w="364" w:type="pct"/>
            <w:shd w:val="clear" w:color="auto" w:fill="auto"/>
            <w:vAlign w:val="center"/>
          </w:tcPr>
          <w:p w:rsidR="00744FD1" w:rsidRDefault="00744FD1" w:rsidP="00F15074">
            <w:pPr>
              <w:spacing w:before="20" w:after="20"/>
              <w:jc w:val="center"/>
              <w:rPr>
                <w:rFonts w:ascii="Verdana" w:hAnsi="Verdana"/>
                <w:sz w:val="16"/>
                <w:szCs w:val="16"/>
              </w:rPr>
            </w:pPr>
          </w:p>
        </w:tc>
        <w:tc>
          <w:tcPr>
            <w:tcW w:w="361" w:type="pct"/>
            <w:shd w:val="clear" w:color="auto" w:fill="auto"/>
            <w:vAlign w:val="center"/>
          </w:tcPr>
          <w:p w:rsidR="00744FD1" w:rsidRDefault="00744FD1" w:rsidP="00F15074">
            <w:pPr>
              <w:spacing w:before="20" w:after="20"/>
              <w:jc w:val="center"/>
              <w:rPr>
                <w:rFonts w:ascii="Verdana" w:hAnsi="Verdana"/>
                <w:sz w:val="16"/>
                <w:szCs w:val="16"/>
              </w:rPr>
            </w:pPr>
          </w:p>
        </w:tc>
        <w:tc>
          <w:tcPr>
            <w:tcW w:w="360" w:type="pct"/>
          </w:tcPr>
          <w:p w:rsidR="00744FD1" w:rsidRDefault="00744FD1" w:rsidP="00F15074">
            <w:pPr>
              <w:spacing w:before="20" w:after="20"/>
              <w:jc w:val="center"/>
              <w:rPr>
                <w:rFonts w:ascii="Verdana" w:hAnsi="Verdana"/>
                <w:sz w:val="16"/>
                <w:szCs w:val="16"/>
              </w:rPr>
            </w:pPr>
          </w:p>
        </w:tc>
      </w:tr>
      <w:tr w:rsidR="00744FD1" w:rsidRPr="004E706B" w:rsidTr="00744FD1">
        <w:trPr>
          <w:jc w:val="center"/>
        </w:trPr>
        <w:tc>
          <w:tcPr>
            <w:tcW w:w="1070" w:type="pct"/>
            <w:shd w:val="clear" w:color="auto" w:fill="BDD6EE" w:themeFill="accent1" w:themeFillTint="66"/>
          </w:tcPr>
          <w:p w:rsidR="00744FD1" w:rsidRDefault="00744FD1" w:rsidP="002A537D">
            <w:pPr>
              <w:spacing w:before="20" w:after="20"/>
              <w:rPr>
                <w:rFonts w:ascii="Verdana" w:hAnsi="Verdana"/>
                <w:b/>
                <w:sz w:val="16"/>
                <w:szCs w:val="16"/>
              </w:rPr>
            </w:pPr>
            <w:r>
              <w:rPr>
                <w:rFonts w:ascii="Verdana" w:hAnsi="Verdana"/>
                <w:b/>
                <w:sz w:val="16"/>
                <w:szCs w:val="16"/>
              </w:rPr>
              <w:t>24 months</w:t>
            </w: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2" w:type="pct"/>
            <w:shd w:val="clear" w:color="auto" w:fill="auto"/>
            <w:vAlign w:val="center"/>
          </w:tcPr>
          <w:p w:rsidR="00744FD1" w:rsidRDefault="00744FD1" w:rsidP="00F15074">
            <w:pPr>
              <w:spacing w:before="20" w:after="20"/>
              <w:jc w:val="center"/>
              <w:rPr>
                <w:rFonts w:ascii="Verdana" w:hAnsi="Verdana"/>
                <w:sz w:val="16"/>
                <w:szCs w:val="16"/>
              </w:rPr>
            </w:pPr>
          </w:p>
        </w:tc>
        <w:tc>
          <w:tcPr>
            <w:tcW w:w="354" w:type="pct"/>
            <w:shd w:val="clear" w:color="auto" w:fill="auto"/>
            <w:vAlign w:val="center"/>
          </w:tcPr>
          <w:p w:rsidR="00744FD1" w:rsidRDefault="00744FD1" w:rsidP="00F15074">
            <w:pPr>
              <w:spacing w:before="20" w:after="20"/>
              <w:jc w:val="center"/>
              <w:rPr>
                <w:rFonts w:ascii="Verdana" w:hAnsi="Verdana"/>
                <w:sz w:val="16"/>
                <w:szCs w:val="16"/>
              </w:rPr>
            </w:pPr>
          </w:p>
        </w:tc>
        <w:tc>
          <w:tcPr>
            <w:tcW w:w="364" w:type="pct"/>
            <w:shd w:val="clear" w:color="auto" w:fill="auto"/>
            <w:vAlign w:val="center"/>
          </w:tcPr>
          <w:p w:rsidR="00744FD1" w:rsidRDefault="00744FD1" w:rsidP="00F15074">
            <w:pPr>
              <w:spacing w:before="20" w:after="20"/>
              <w:jc w:val="center"/>
              <w:rPr>
                <w:rFonts w:ascii="Verdana" w:hAnsi="Verdana"/>
                <w:sz w:val="16"/>
                <w:szCs w:val="16"/>
              </w:rPr>
            </w:pPr>
          </w:p>
        </w:tc>
        <w:tc>
          <w:tcPr>
            <w:tcW w:w="365" w:type="pct"/>
            <w:shd w:val="clear" w:color="auto" w:fill="auto"/>
            <w:vAlign w:val="center"/>
          </w:tcPr>
          <w:p w:rsidR="00744FD1" w:rsidRDefault="00744FD1" w:rsidP="00F15074">
            <w:pPr>
              <w:spacing w:before="20" w:after="20"/>
              <w:jc w:val="center"/>
              <w:rPr>
                <w:rFonts w:ascii="Verdana" w:hAnsi="Verdana"/>
                <w:sz w:val="16"/>
                <w:szCs w:val="16"/>
              </w:rPr>
            </w:pPr>
          </w:p>
        </w:tc>
        <w:tc>
          <w:tcPr>
            <w:tcW w:w="364" w:type="pct"/>
            <w:shd w:val="clear" w:color="auto" w:fill="auto"/>
            <w:vAlign w:val="center"/>
          </w:tcPr>
          <w:p w:rsidR="00744FD1" w:rsidRDefault="00744FD1" w:rsidP="00F15074">
            <w:pPr>
              <w:spacing w:before="20" w:after="20"/>
              <w:jc w:val="center"/>
              <w:rPr>
                <w:rFonts w:ascii="Verdana" w:hAnsi="Verdana"/>
                <w:sz w:val="16"/>
                <w:szCs w:val="16"/>
              </w:rPr>
            </w:pPr>
          </w:p>
        </w:tc>
        <w:tc>
          <w:tcPr>
            <w:tcW w:w="361" w:type="pct"/>
            <w:shd w:val="clear" w:color="auto" w:fill="auto"/>
            <w:vAlign w:val="center"/>
          </w:tcPr>
          <w:p w:rsidR="00744FD1" w:rsidRDefault="00744FD1" w:rsidP="00F15074">
            <w:pPr>
              <w:spacing w:before="20" w:after="20"/>
              <w:jc w:val="center"/>
              <w:rPr>
                <w:rFonts w:ascii="Verdana" w:hAnsi="Verdana"/>
                <w:sz w:val="16"/>
                <w:szCs w:val="16"/>
              </w:rPr>
            </w:pPr>
          </w:p>
        </w:tc>
        <w:tc>
          <w:tcPr>
            <w:tcW w:w="360" w:type="pct"/>
          </w:tcPr>
          <w:p w:rsidR="00744FD1" w:rsidRDefault="00744FD1" w:rsidP="00F15074">
            <w:pPr>
              <w:spacing w:before="20" w:after="20"/>
              <w:jc w:val="center"/>
              <w:rPr>
                <w:rFonts w:ascii="Verdana" w:hAnsi="Verdana"/>
                <w:sz w:val="16"/>
                <w:szCs w:val="16"/>
              </w:rPr>
            </w:pPr>
          </w:p>
        </w:tc>
      </w:tr>
    </w:tbl>
    <w:p w:rsidR="008C4522" w:rsidRPr="005E4914" w:rsidRDefault="00473880" w:rsidP="00C72138">
      <w:pPr>
        <w:spacing w:after="0" w:line="240" w:lineRule="auto"/>
        <w:rPr>
          <w:rFonts w:ascii="Verdana" w:hAnsi="Verdana"/>
          <w:sz w:val="16"/>
          <w:szCs w:val="16"/>
        </w:rPr>
      </w:pPr>
      <w:r w:rsidRPr="005E4914">
        <w:rPr>
          <w:rFonts w:ascii="Verdana" w:hAnsi="Verdana"/>
          <w:i/>
          <w:sz w:val="16"/>
          <w:szCs w:val="16"/>
        </w:rPr>
        <w:t>Source</w:t>
      </w:r>
      <w:r w:rsidRPr="005E4914">
        <w:rPr>
          <w:rFonts w:ascii="Verdana" w:hAnsi="Verdana"/>
          <w:sz w:val="16"/>
          <w:szCs w:val="16"/>
        </w:rPr>
        <w:t>: Social Work IT System</w:t>
      </w:r>
      <w:r w:rsidR="00E45ABB" w:rsidRPr="005E4914">
        <w:rPr>
          <w:rFonts w:ascii="Verdana" w:hAnsi="Verdana"/>
          <w:sz w:val="16"/>
          <w:szCs w:val="16"/>
        </w:rPr>
        <w:t xml:space="preserve"> (</w:t>
      </w:r>
      <w:r w:rsidR="005E4914">
        <w:rPr>
          <w:rFonts w:ascii="Verdana" w:hAnsi="Verdana"/>
          <w:sz w:val="16"/>
          <w:szCs w:val="16"/>
        </w:rPr>
        <w:t>De-registration to r</w:t>
      </w:r>
      <w:r w:rsidR="00E45ABB" w:rsidRPr="005E4914">
        <w:rPr>
          <w:rFonts w:ascii="Verdana" w:hAnsi="Verdana"/>
          <w:sz w:val="16"/>
          <w:szCs w:val="16"/>
        </w:rPr>
        <w:t>e-registrations</w:t>
      </w:r>
      <w:r w:rsidR="005E4914" w:rsidRPr="005E4914">
        <w:rPr>
          <w:rFonts w:ascii="Verdana" w:hAnsi="Verdana"/>
          <w:sz w:val="16"/>
          <w:szCs w:val="16"/>
        </w:rPr>
        <w:t xml:space="preserve"> timescale</w:t>
      </w:r>
      <w:r w:rsidR="00E45ABB" w:rsidRPr="005E4914">
        <w:rPr>
          <w:rFonts w:ascii="Verdana" w:hAnsi="Verdana"/>
          <w:sz w:val="16"/>
          <w:szCs w:val="16"/>
        </w:rPr>
        <w:t>)</w:t>
      </w:r>
    </w:p>
    <w:p w:rsidR="008C4522" w:rsidRPr="003E3F5E" w:rsidRDefault="008C4522" w:rsidP="00C72138">
      <w:pPr>
        <w:spacing w:after="0" w:line="240" w:lineRule="auto"/>
        <w:rPr>
          <w:rFonts w:ascii="Verdana" w:hAnsi="Verdana"/>
          <w:sz w:val="21"/>
          <w:szCs w:val="21"/>
        </w:rPr>
      </w:pPr>
    </w:p>
    <w:tbl>
      <w:tblPr>
        <w:tblStyle w:val="TableGrid"/>
        <w:tblW w:w="4994" w:type="pct"/>
        <w:tblLook w:val="04A0" w:firstRow="1" w:lastRow="0" w:firstColumn="1" w:lastColumn="0" w:noHBand="0" w:noVBand="1"/>
      </w:tblPr>
      <w:tblGrid>
        <w:gridCol w:w="6607"/>
      </w:tblGrid>
      <w:tr w:rsidR="003F4E62" w:rsidRPr="0011653A" w:rsidTr="00473880">
        <w:tc>
          <w:tcPr>
            <w:tcW w:w="5000" w:type="pct"/>
            <w:shd w:val="clear" w:color="auto" w:fill="BDD6EE" w:themeFill="accent1" w:themeFillTint="66"/>
          </w:tcPr>
          <w:p w:rsidR="003F4E62" w:rsidRPr="0011653A" w:rsidRDefault="003B1830" w:rsidP="00D65B61">
            <w:pPr>
              <w:rPr>
                <w:rFonts w:ascii="Verdana" w:hAnsi="Verdana"/>
                <w:sz w:val="19"/>
                <w:szCs w:val="19"/>
              </w:rPr>
            </w:pPr>
            <w:r w:rsidRPr="0011653A">
              <w:rPr>
                <w:rFonts w:ascii="Verdana" w:hAnsi="Verdana"/>
                <w:sz w:val="19"/>
                <w:szCs w:val="19"/>
              </w:rPr>
              <w:t>Scrutiny questions t</w:t>
            </w:r>
            <w:r w:rsidR="00F15074" w:rsidRPr="0011653A">
              <w:rPr>
                <w:rFonts w:ascii="Verdana" w:hAnsi="Verdana"/>
                <w:sz w:val="19"/>
                <w:szCs w:val="19"/>
              </w:rPr>
              <w:t>o</w:t>
            </w:r>
            <w:r w:rsidRPr="0011653A">
              <w:rPr>
                <w:rFonts w:ascii="Verdana" w:hAnsi="Verdana"/>
                <w:sz w:val="19"/>
                <w:szCs w:val="19"/>
              </w:rPr>
              <w:t xml:space="preserve"> support analysis of the data</w:t>
            </w:r>
            <w:r w:rsidR="003F4E62" w:rsidRPr="0011653A">
              <w:rPr>
                <w:rFonts w:ascii="Verdana" w:hAnsi="Verdana"/>
                <w:sz w:val="19"/>
                <w:szCs w:val="19"/>
              </w:rPr>
              <w:t>:</w:t>
            </w:r>
          </w:p>
          <w:p w:rsidR="00D467FC" w:rsidRPr="00AD72AD" w:rsidRDefault="00D467FC" w:rsidP="00D65B61">
            <w:pPr>
              <w:pStyle w:val="ListParagraph"/>
              <w:numPr>
                <w:ilvl w:val="0"/>
                <w:numId w:val="12"/>
              </w:numPr>
              <w:ind w:left="447" w:hanging="283"/>
              <w:rPr>
                <w:rFonts w:ascii="Verdana" w:hAnsi="Verdana"/>
                <w:sz w:val="20"/>
                <w:szCs w:val="20"/>
              </w:rPr>
            </w:pPr>
            <w:r w:rsidRPr="00AD72AD">
              <w:rPr>
                <w:rFonts w:ascii="Verdana" w:hAnsi="Verdana"/>
                <w:sz w:val="20"/>
                <w:szCs w:val="20"/>
              </w:rPr>
              <w:t>What are the characteristics of the children newly, re- and de-registered – and are they changing over time?</w:t>
            </w:r>
          </w:p>
          <w:p w:rsidR="00D467FC" w:rsidRPr="00AD72AD" w:rsidRDefault="00D467FC" w:rsidP="00D65B61">
            <w:pPr>
              <w:pStyle w:val="ListParagraph"/>
              <w:numPr>
                <w:ilvl w:val="0"/>
                <w:numId w:val="12"/>
              </w:numPr>
              <w:ind w:left="447" w:hanging="283"/>
              <w:rPr>
                <w:rFonts w:ascii="Verdana" w:hAnsi="Verdana"/>
                <w:sz w:val="20"/>
                <w:szCs w:val="20"/>
              </w:rPr>
            </w:pPr>
            <w:r w:rsidRPr="00AD72AD">
              <w:rPr>
                <w:rFonts w:ascii="Verdana" w:hAnsi="Verdana"/>
                <w:sz w:val="20"/>
                <w:szCs w:val="20"/>
              </w:rPr>
              <w:t>For re-registrations, what has changed in their lives since de-registration, and what support(s) did they receive following de-registration?</w:t>
            </w:r>
          </w:p>
          <w:p w:rsidR="003F4E62" w:rsidRPr="0011653A" w:rsidRDefault="00D467FC" w:rsidP="00D65B61">
            <w:pPr>
              <w:pStyle w:val="ListParagraph"/>
              <w:numPr>
                <w:ilvl w:val="0"/>
                <w:numId w:val="12"/>
              </w:numPr>
              <w:ind w:left="447" w:hanging="283"/>
              <w:rPr>
                <w:rFonts w:ascii="Verdana" w:hAnsi="Verdana"/>
                <w:b/>
                <w:sz w:val="19"/>
                <w:szCs w:val="19"/>
              </w:rPr>
            </w:pPr>
            <w:r w:rsidRPr="00AD72AD">
              <w:rPr>
                <w:rFonts w:ascii="Verdana" w:hAnsi="Verdana"/>
                <w:sz w:val="20"/>
                <w:szCs w:val="20"/>
              </w:rPr>
              <w:t>For children currently on the Child Protection Register, how long have they been on the Register?</w:t>
            </w:r>
          </w:p>
        </w:tc>
      </w:tr>
    </w:tbl>
    <w:p w:rsidR="0011653A" w:rsidRDefault="0011653A" w:rsidP="00A92606">
      <w:pPr>
        <w:spacing w:after="0" w:line="240" w:lineRule="auto"/>
        <w:rPr>
          <w:rFonts w:ascii="Verdana" w:hAnsi="Verdana"/>
          <w:b/>
          <w:color w:val="0070C0"/>
          <w:sz w:val="21"/>
          <w:szCs w:val="21"/>
        </w:rPr>
      </w:pPr>
    </w:p>
    <w:p w:rsidR="00BB0D23" w:rsidRDefault="00BB0D23" w:rsidP="00A92606">
      <w:pPr>
        <w:spacing w:after="0" w:line="240" w:lineRule="auto"/>
        <w:rPr>
          <w:rFonts w:ascii="Verdana" w:hAnsi="Verdana"/>
          <w:b/>
          <w:color w:val="0070C0"/>
          <w:sz w:val="21"/>
          <w:szCs w:val="21"/>
        </w:rPr>
      </w:pPr>
      <w:r w:rsidRPr="003E3F5E">
        <w:rPr>
          <w:rFonts w:ascii="Verdana" w:hAnsi="Verdana"/>
          <w:b/>
          <w:color w:val="0070C0"/>
          <w:sz w:val="21"/>
          <w:szCs w:val="21"/>
        </w:rPr>
        <w:lastRenderedPageBreak/>
        <w:t>CHARACTERISTICS OF OUR VULNERABLE CHILDREN AND YOUNG PEOPLE</w:t>
      </w:r>
    </w:p>
    <w:p w:rsidR="00BB0D23" w:rsidRDefault="00BB0D23" w:rsidP="00A92606">
      <w:pPr>
        <w:spacing w:after="0" w:line="240" w:lineRule="auto"/>
        <w:rPr>
          <w:rFonts w:ascii="Verdana" w:hAnsi="Verdana"/>
          <w:b/>
          <w:color w:val="0070C0"/>
          <w:sz w:val="21"/>
          <w:szCs w:val="21"/>
        </w:rPr>
      </w:pPr>
    </w:p>
    <w:p w:rsidR="00BB0D23" w:rsidRPr="008C4522" w:rsidRDefault="00BB0D23" w:rsidP="00BB0D23">
      <w:pPr>
        <w:spacing w:after="0" w:line="240" w:lineRule="auto"/>
        <w:rPr>
          <w:rFonts w:ascii="Verdana" w:hAnsi="Verdana"/>
          <w:b/>
          <w:i/>
          <w:sz w:val="21"/>
          <w:szCs w:val="21"/>
        </w:rPr>
      </w:pPr>
      <w:r>
        <w:rPr>
          <w:rFonts w:ascii="Verdana" w:hAnsi="Verdana"/>
          <w:b/>
          <w:i/>
          <w:sz w:val="21"/>
          <w:szCs w:val="21"/>
        </w:rPr>
        <w:t xml:space="preserve">Age of </w:t>
      </w:r>
      <w:r w:rsidRPr="008C4522">
        <w:rPr>
          <w:rFonts w:ascii="Verdana" w:hAnsi="Verdana"/>
          <w:b/>
          <w:i/>
          <w:sz w:val="21"/>
          <w:szCs w:val="21"/>
        </w:rPr>
        <w:t xml:space="preserve">Children </w:t>
      </w:r>
      <w:r>
        <w:rPr>
          <w:rFonts w:ascii="Verdana" w:hAnsi="Verdana"/>
          <w:b/>
          <w:i/>
          <w:sz w:val="21"/>
          <w:szCs w:val="21"/>
        </w:rPr>
        <w:t xml:space="preserve">and Young People at </w:t>
      </w:r>
      <w:r w:rsidRPr="008C4522">
        <w:rPr>
          <w:rFonts w:ascii="Verdana" w:hAnsi="Verdana"/>
          <w:b/>
          <w:i/>
          <w:sz w:val="21"/>
          <w:szCs w:val="21"/>
        </w:rPr>
        <w:t>Registration</w:t>
      </w:r>
    </w:p>
    <w:p w:rsidR="00BB0D23" w:rsidRDefault="00BB0D23" w:rsidP="00BB0D23">
      <w:pPr>
        <w:spacing w:after="0" w:line="240" w:lineRule="auto"/>
        <w:rPr>
          <w:rFonts w:ascii="Verdana" w:hAnsi="Verdana"/>
          <w:b/>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Analysis</w:t>
      </w:r>
      <w:r>
        <w:rPr>
          <w:rFonts w:ascii="Verdana" w:hAnsi="Verdana"/>
          <w:b/>
          <w:sz w:val="21"/>
          <w:szCs w:val="21"/>
        </w:rPr>
        <w:t xml:space="preserve"> and Commentary</w:t>
      </w:r>
    </w:p>
    <w:p w:rsidR="009870A0" w:rsidRPr="009870A0" w:rsidRDefault="009870A0" w:rsidP="009870A0">
      <w:pPr>
        <w:spacing w:after="0" w:line="240" w:lineRule="auto"/>
        <w:rPr>
          <w:rFonts w:ascii="Verdana" w:hAnsi="Verdana"/>
          <w:sz w:val="21"/>
          <w:szCs w:val="21"/>
          <w:highlight w:val="yellow"/>
        </w:rPr>
      </w:pPr>
      <w:r w:rsidRPr="009870A0">
        <w:rPr>
          <w:rFonts w:ascii="Verdana" w:hAnsi="Verdana"/>
          <w:sz w:val="21"/>
          <w:szCs w:val="21"/>
          <w:highlight w:val="yellow"/>
        </w:rPr>
        <w:t xml:space="preserve">Analysing the </w:t>
      </w:r>
      <w:r>
        <w:rPr>
          <w:rFonts w:ascii="Verdana" w:hAnsi="Verdana"/>
          <w:sz w:val="21"/>
          <w:szCs w:val="21"/>
          <w:highlight w:val="yellow"/>
        </w:rPr>
        <w:t>chart</w:t>
      </w:r>
      <w:r w:rsidR="009E392F">
        <w:rPr>
          <w:rFonts w:ascii="Verdana" w:hAnsi="Verdana"/>
          <w:sz w:val="21"/>
          <w:szCs w:val="21"/>
          <w:highlight w:val="yellow"/>
        </w:rPr>
        <w:t>/table</w:t>
      </w:r>
      <w:r>
        <w:rPr>
          <w:rFonts w:ascii="Verdana" w:hAnsi="Verdana"/>
          <w:sz w:val="21"/>
          <w:szCs w:val="21"/>
          <w:highlight w:val="yellow"/>
        </w:rPr>
        <w:t xml:space="preserve"> in the right</w:t>
      </w:r>
      <w:r w:rsidRPr="009870A0">
        <w:rPr>
          <w:rFonts w:ascii="Verdana" w:hAnsi="Verdana"/>
          <w:sz w:val="21"/>
          <w:szCs w:val="21"/>
          <w:highlight w:val="yellow"/>
        </w:rPr>
        <w:t xml:space="preserve"> hand column:</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 xml:space="preserve">What </w:t>
      </w:r>
      <w:r w:rsidR="009E392F">
        <w:rPr>
          <w:rFonts w:ascii="Verdana" w:hAnsi="Verdana"/>
          <w:sz w:val="21"/>
          <w:szCs w:val="21"/>
          <w:highlight w:val="yellow"/>
        </w:rPr>
        <w:t xml:space="preserve">notable </w:t>
      </w:r>
      <w:r w:rsidRPr="008C4522">
        <w:rPr>
          <w:rFonts w:ascii="Verdana" w:hAnsi="Verdana"/>
          <w:sz w:val="21"/>
          <w:szCs w:val="21"/>
          <w:highlight w:val="yellow"/>
        </w:rPr>
        <w:t>trends or patterns exist?</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Have there been a</w:t>
      </w:r>
      <w:r w:rsidRPr="008C4522">
        <w:rPr>
          <w:rFonts w:ascii="Verdana" w:hAnsi="Verdana"/>
          <w:sz w:val="21"/>
          <w:szCs w:val="21"/>
          <w:highlight w:val="yellow"/>
        </w:rPr>
        <w:t>ny notable changes in the last 1-2 quarters?</w:t>
      </w:r>
    </w:p>
    <w:p w:rsidR="009870A0" w:rsidRPr="009830FE" w:rsidRDefault="009870A0" w:rsidP="009870A0">
      <w:pPr>
        <w:pStyle w:val="ListParagraph"/>
        <w:numPr>
          <w:ilvl w:val="0"/>
          <w:numId w:val="6"/>
        </w:numPr>
        <w:spacing w:after="0" w:line="240" w:lineRule="auto"/>
        <w:rPr>
          <w:rFonts w:ascii="Verdana" w:hAnsi="Verdana"/>
          <w:sz w:val="21"/>
          <w:szCs w:val="21"/>
          <w:highlight w:val="yellow"/>
        </w:rPr>
      </w:pPr>
      <w:r w:rsidRPr="009830FE">
        <w:rPr>
          <w:rFonts w:ascii="Verdana" w:hAnsi="Verdana"/>
          <w:sz w:val="21"/>
          <w:szCs w:val="21"/>
          <w:highlight w:val="yellow"/>
        </w:rPr>
        <w:t xml:space="preserve">What are the reasons/causes for any notable changes – and </w:t>
      </w:r>
      <w:r>
        <w:rPr>
          <w:rFonts w:ascii="Verdana" w:hAnsi="Verdana"/>
          <w:sz w:val="21"/>
          <w:szCs w:val="21"/>
          <w:highlight w:val="yellow"/>
        </w:rPr>
        <w:t>c</w:t>
      </w:r>
      <w:r w:rsidRPr="009830FE">
        <w:rPr>
          <w:rFonts w:ascii="Verdana" w:hAnsi="Verdana"/>
          <w:sz w:val="21"/>
          <w:szCs w:val="21"/>
          <w:highlight w:val="yellow"/>
        </w:rPr>
        <w:t xml:space="preserve">an these reasons/causes be evidenced? If they cannot, what further understanding or analysis is needed?  </w:t>
      </w:r>
    </w:p>
    <w:p w:rsidR="000D403A" w:rsidRPr="009870A0" w:rsidRDefault="009870A0" w:rsidP="009870A0">
      <w:pPr>
        <w:pStyle w:val="ListParagraph"/>
        <w:numPr>
          <w:ilvl w:val="0"/>
          <w:numId w:val="6"/>
        </w:numPr>
        <w:spacing w:after="0" w:line="240" w:lineRule="auto"/>
        <w:rPr>
          <w:rFonts w:ascii="Verdana" w:hAnsi="Verdana"/>
          <w:sz w:val="21"/>
          <w:szCs w:val="21"/>
          <w:highlight w:val="yellow"/>
        </w:rPr>
      </w:pPr>
      <w:r w:rsidRPr="009870A0">
        <w:rPr>
          <w:rFonts w:ascii="Verdana" w:hAnsi="Verdana"/>
          <w:sz w:val="21"/>
          <w:szCs w:val="21"/>
          <w:highlight w:val="yellow"/>
        </w:rPr>
        <w:t>Are there any relationships between indicators?</w:t>
      </w:r>
    </w:p>
    <w:p w:rsidR="000D403A" w:rsidRPr="003E3F5E" w:rsidRDefault="000D403A" w:rsidP="000D403A">
      <w:pPr>
        <w:spacing w:after="0" w:line="240" w:lineRule="auto"/>
        <w:rPr>
          <w:rFonts w:ascii="Verdana" w:hAnsi="Verdana"/>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Implications for the Child Protection Committee</w:t>
      </w:r>
    </w:p>
    <w:p w:rsidR="000D403A" w:rsidRDefault="000D403A" w:rsidP="000D403A">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Where notable changes are identified, what is the ask of the Child Protection Committee? For example, ask for decision or approval to:</w:t>
      </w:r>
    </w:p>
    <w:p w:rsidR="00E15B0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Undertake further, more detailed analysis of the statistical data and other (e.g. audit) activity.</w:t>
      </w:r>
    </w:p>
    <w:p w:rsidR="000D403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Respond to specific scrutiny questions</w:t>
      </w:r>
      <w:r w:rsidR="000D403A">
        <w:rPr>
          <w:rFonts w:ascii="Verdana" w:hAnsi="Verdana"/>
          <w:sz w:val="21"/>
          <w:szCs w:val="21"/>
          <w:highlight w:val="yellow"/>
        </w:rPr>
        <w:t>.</w:t>
      </w:r>
    </w:p>
    <w:p w:rsidR="00BB0D23" w:rsidRPr="000D403A" w:rsidRDefault="000D403A" w:rsidP="00A046BB">
      <w:pPr>
        <w:pStyle w:val="ListParagraph"/>
        <w:numPr>
          <w:ilvl w:val="1"/>
          <w:numId w:val="6"/>
        </w:numPr>
        <w:spacing w:after="0" w:line="240" w:lineRule="auto"/>
        <w:rPr>
          <w:rFonts w:ascii="Verdana" w:hAnsi="Verdana"/>
          <w:sz w:val="21"/>
          <w:szCs w:val="21"/>
          <w:highlight w:val="yellow"/>
        </w:rPr>
      </w:pPr>
      <w:r w:rsidRPr="000D403A">
        <w:rPr>
          <w:rFonts w:ascii="Verdana" w:hAnsi="Verdana"/>
          <w:sz w:val="21"/>
          <w:szCs w:val="21"/>
          <w:highlight w:val="yellow"/>
        </w:rPr>
        <w:t>Take action in the form of increased monitoring, initiate new training programme, etc.</w:t>
      </w:r>
      <w:r w:rsidR="00BB0D23" w:rsidRPr="000D403A">
        <w:rPr>
          <w:rFonts w:ascii="Verdana" w:hAnsi="Verdana"/>
          <w:sz w:val="21"/>
          <w:szCs w:val="21"/>
          <w:highlight w:val="yellow"/>
        </w:rPr>
        <w:t xml:space="preserve">  </w:t>
      </w:r>
    </w:p>
    <w:p w:rsidR="00BB0D23" w:rsidRDefault="00BB0D23" w:rsidP="00BB0D23">
      <w:pPr>
        <w:spacing w:after="0" w:line="240" w:lineRule="auto"/>
        <w:rPr>
          <w:rFonts w:ascii="Verdana" w:hAnsi="Verdana"/>
          <w:sz w:val="21"/>
          <w:szCs w:val="21"/>
        </w:rPr>
      </w:pPr>
    </w:p>
    <w:p w:rsidR="00BB0D23" w:rsidRDefault="00BB0D23" w:rsidP="00BB0D23">
      <w:pPr>
        <w:spacing w:after="0" w:line="240" w:lineRule="auto"/>
        <w:rPr>
          <w:rFonts w:ascii="Verdana" w:hAnsi="Verdana"/>
          <w:sz w:val="21"/>
          <w:szCs w:val="21"/>
        </w:rPr>
      </w:pPr>
    </w:p>
    <w:p w:rsidR="00BB0D23" w:rsidRDefault="00BB0D23" w:rsidP="00BB0D23">
      <w:pPr>
        <w:spacing w:after="0" w:line="240" w:lineRule="auto"/>
        <w:rPr>
          <w:rFonts w:ascii="Verdana" w:hAnsi="Verdana"/>
          <w:sz w:val="21"/>
          <w:szCs w:val="21"/>
        </w:rPr>
      </w:pPr>
    </w:p>
    <w:p w:rsidR="00B6341F" w:rsidRDefault="00BB0D23" w:rsidP="00BB0D23">
      <w:pPr>
        <w:spacing w:after="0" w:line="240" w:lineRule="auto"/>
        <w:rPr>
          <w:rFonts w:ascii="Verdana" w:hAnsi="Verdana"/>
          <w:i/>
          <w:sz w:val="18"/>
          <w:szCs w:val="18"/>
        </w:rPr>
      </w:pPr>
      <w:r>
        <w:rPr>
          <w:rFonts w:ascii="Verdana" w:hAnsi="Verdana"/>
          <w:b/>
          <w:color w:val="0070C0"/>
          <w:sz w:val="21"/>
          <w:szCs w:val="21"/>
        </w:rPr>
        <w:br w:type="column"/>
      </w:r>
    </w:p>
    <w:p w:rsidR="00B6341F" w:rsidRDefault="003C5CFD" w:rsidP="00BB0D23">
      <w:pPr>
        <w:spacing w:after="0" w:line="240" w:lineRule="auto"/>
        <w:rPr>
          <w:rFonts w:ascii="Verdana" w:hAnsi="Verdana"/>
          <w:i/>
          <w:sz w:val="18"/>
          <w:szCs w:val="18"/>
        </w:rPr>
      </w:pPr>
      <w:r>
        <w:rPr>
          <w:rFonts w:ascii="Verdana" w:hAnsi="Verdana"/>
          <w:i/>
          <w:noProof/>
          <w:sz w:val="18"/>
          <w:szCs w:val="18"/>
          <w:lang w:eastAsia="en-GB"/>
        </w:rPr>
        <w:drawing>
          <wp:inline distT="0" distB="0" distL="0" distR="0" wp14:anchorId="3BC27086">
            <wp:extent cx="4178935" cy="24403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9209" cy="2452168"/>
                    </a:xfrm>
                    <a:prstGeom prst="rect">
                      <a:avLst/>
                    </a:prstGeom>
                    <a:noFill/>
                  </pic:spPr>
                </pic:pic>
              </a:graphicData>
            </a:graphic>
          </wp:inline>
        </w:drawing>
      </w:r>
    </w:p>
    <w:p w:rsidR="00BB0D23" w:rsidRPr="005E4914" w:rsidRDefault="00BB0D23" w:rsidP="00BB0D23">
      <w:pPr>
        <w:spacing w:after="0" w:line="240" w:lineRule="auto"/>
        <w:rPr>
          <w:rFonts w:ascii="Verdana" w:hAnsi="Verdana"/>
          <w:b/>
          <w:color w:val="0070C0"/>
          <w:sz w:val="16"/>
          <w:szCs w:val="16"/>
        </w:rPr>
      </w:pPr>
      <w:r w:rsidRPr="005E4914">
        <w:rPr>
          <w:rFonts w:ascii="Verdana" w:hAnsi="Verdana"/>
          <w:i/>
          <w:sz w:val="16"/>
          <w:szCs w:val="16"/>
        </w:rPr>
        <w:t>Source</w:t>
      </w:r>
      <w:r w:rsidRPr="005E4914">
        <w:rPr>
          <w:rFonts w:ascii="Verdana" w:hAnsi="Verdana"/>
          <w:sz w:val="16"/>
          <w:szCs w:val="16"/>
        </w:rPr>
        <w:t>: Social Work IT System</w:t>
      </w:r>
      <w:r w:rsidR="009B45DA" w:rsidRPr="005E4914">
        <w:rPr>
          <w:rFonts w:ascii="Verdana" w:hAnsi="Verdana"/>
          <w:sz w:val="16"/>
          <w:szCs w:val="16"/>
        </w:rPr>
        <w:t xml:space="preserve"> (16-17 year olds not presented)</w:t>
      </w:r>
    </w:p>
    <w:p w:rsidR="00BB0D23" w:rsidRDefault="00BB0D23" w:rsidP="00BB0D23">
      <w:pPr>
        <w:spacing w:after="0" w:line="240" w:lineRule="auto"/>
        <w:rPr>
          <w:rFonts w:ascii="Verdana" w:hAnsi="Verdana"/>
          <w:b/>
          <w:color w:val="0070C0"/>
          <w:sz w:val="21"/>
          <w:szCs w:val="21"/>
        </w:rPr>
      </w:pPr>
    </w:p>
    <w:tbl>
      <w:tblPr>
        <w:tblStyle w:val="TableGrid"/>
        <w:tblW w:w="4994" w:type="pct"/>
        <w:shd w:val="clear" w:color="auto" w:fill="9CC2E5" w:themeFill="accent1" w:themeFillTint="99"/>
        <w:tblLook w:val="04A0" w:firstRow="1" w:lastRow="0" w:firstColumn="1" w:lastColumn="0" w:noHBand="0" w:noVBand="1"/>
      </w:tblPr>
      <w:tblGrid>
        <w:gridCol w:w="6607"/>
      </w:tblGrid>
      <w:tr w:rsidR="00BB0D23" w:rsidRPr="006B0C52" w:rsidTr="00BB0D23">
        <w:tc>
          <w:tcPr>
            <w:tcW w:w="5000" w:type="pct"/>
            <w:shd w:val="clear" w:color="auto" w:fill="BDD6EE" w:themeFill="accent1" w:themeFillTint="66"/>
          </w:tcPr>
          <w:p w:rsidR="00BB0D23" w:rsidRPr="006B0C52" w:rsidRDefault="00BB0D23" w:rsidP="00BB0D23">
            <w:pPr>
              <w:rPr>
                <w:rFonts w:ascii="Verdana" w:hAnsi="Verdana"/>
                <w:color w:val="000000" w:themeColor="text1"/>
                <w:sz w:val="19"/>
                <w:szCs w:val="19"/>
              </w:rPr>
            </w:pPr>
            <w:r w:rsidRPr="006B0C52">
              <w:rPr>
                <w:rFonts w:ascii="Verdana" w:hAnsi="Verdana"/>
                <w:color w:val="000000" w:themeColor="text1"/>
                <w:sz w:val="19"/>
                <w:szCs w:val="19"/>
              </w:rPr>
              <w:t>Scrutiny questions to support analysis of the data:</w:t>
            </w:r>
          </w:p>
          <w:p w:rsidR="00D467FC" w:rsidRPr="00AD72AD" w:rsidRDefault="00D467FC" w:rsidP="00D467FC">
            <w:pPr>
              <w:pStyle w:val="ListParagraph"/>
              <w:numPr>
                <w:ilvl w:val="0"/>
                <w:numId w:val="12"/>
              </w:numPr>
              <w:ind w:left="447" w:hanging="283"/>
              <w:rPr>
                <w:rFonts w:ascii="Verdana" w:hAnsi="Verdana"/>
                <w:sz w:val="20"/>
                <w:szCs w:val="20"/>
              </w:rPr>
            </w:pPr>
            <w:r w:rsidRPr="00AD72AD">
              <w:rPr>
                <w:rFonts w:ascii="Verdana" w:hAnsi="Verdana"/>
                <w:sz w:val="20"/>
                <w:szCs w:val="20"/>
              </w:rPr>
              <w:t>What factors explain any change(s) in the age profile? For example, improved awareness and identification of concerns among age-specific workforces; impact of a recent Significant Case Review; impact of wider social, economic or service-related factors; etc.?</w:t>
            </w:r>
          </w:p>
          <w:p w:rsidR="00BB0D23" w:rsidRPr="006B0C52" w:rsidRDefault="00D467FC" w:rsidP="00D467FC">
            <w:pPr>
              <w:pStyle w:val="ListParagraph"/>
              <w:numPr>
                <w:ilvl w:val="0"/>
                <w:numId w:val="12"/>
              </w:numPr>
              <w:ind w:left="447" w:hanging="283"/>
              <w:rPr>
                <w:rFonts w:ascii="Verdana" w:hAnsi="Verdana"/>
                <w:b/>
                <w:color w:val="000000" w:themeColor="text1"/>
                <w:sz w:val="19"/>
                <w:szCs w:val="19"/>
              </w:rPr>
            </w:pPr>
            <w:r w:rsidRPr="00AD72AD">
              <w:rPr>
                <w:rFonts w:ascii="Verdana" w:hAnsi="Verdana"/>
                <w:sz w:val="20"/>
                <w:szCs w:val="20"/>
              </w:rPr>
              <w:t>Does local service provision reflect the age profile (and development stage needs) of newly registered children?</w:t>
            </w:r>
          </w:p>
        </w:tc>
      </w:tr>
    </w:tbl>
    <w:p w:rsidR="00BB0D23" w:rsidRDefault="00BB0D23" w:rsidP="00BB0D23">
      <w:pPr>
        <w:spacing w:after="0" w:line="240" w:lineRule="auto"/>
        <w:rPr>
          <w:rFonts w:ascii="Verdana" w:hAnsi="Verdana"/>
          <w:b/>
          <w:color w:val="0070C0"/>
          <w:sz w:val="21"/>
          <w:szCs w:val="21"/>
        </w:rPr>
      </w:pPr>
    </w:p>
    <w:p w:rsidR="00BB0D23" w:rsidRPr="008C4522" w:rsidRDefault="00BB0D23" w:rsidP="00BB0D23">
      <w:pPr>
        <w:spacing w:after="0" w:line="240" w:lineRule="auto"/>
        <w:rPr>
          <w:rFonts w:ascii="Verdana" w:hAnsi="Verdana"/>
          <w:b/>
          <w:i/>
          <w:sz w:val="21"/>
          <w:szCs w:val="21"/>
        </w:rPr>
      </w:pPr>
      <w:r>
        <w:rPr>
          <w:rFonts w:ascii="Verdana" w:hAnsi="Verdana"/>
          <w:b/>
          <w:color w:val="0070C0"/>
          <w:sz w:val="21"/>
          <w:szCs w:val="21"/>
        </w:rPr>
        <w:br w:type="column"/>
      </w:r>
      <w:r>
        <w:rPr>
          <w:rFonts w:ascii="Verdana" w:hAnsi="Verdana"/>
          <w:b/>
          <w:i/>
          <w:sz w:val="21"/>
          <w:szCs w:val="21"/>
        </w:rPr>
        <w:lastRenderedPageBreak/>
        <w:t xml:space="preserve">Concerns recorded for </w:t>
      </w:r>
      <w:r w:rsidRPr="008C4522">
        <w:rPr>
          <w:rFonts w:ascii="Verdana" w:hAnsi="Verdana"/>
          <w:b/>
          <w:i/>
          <w:sz w:val="21"/>
          <w:szCs w:val="21"/>
        </w:rPr>
        <w:t xml:space="preserve">Children </w:t>
      </w:r>
      <w:r>
        <w:rPr>
          <w:rFonts w:ascii="Verdana" w:hAnsi="Verdana"/>
          <w:b/>
          <w:i/>
          <w:sz w:val="21"/>
          <w:szCs w:val="21"/>
        </w:rPr>
        <w:t xml:space="preserve">and Young People at </w:t>
      </w:r>
      <w:r w:rsidRPr="008C4522">
        <w:rPr>
          <w:rFonts w:ascii="Verdana" w:hAnsi="Verdana"/>
          <w:b/>
          <w:i/>
          <w:sz w:val="21"/>
          <w:szCs w:val="21"/>
        </w:rPr>
        <w:t>Registration</w:t>
      </w:r>
    </w:p>
    <w:p w:rsidR="00BB0D23" w:rsidRDefault="00BB0D23" w:rsidP="00BB0D23">
      <w:pPr>
        <w:spacing w:after="0" w:line="240" w:lineRule="auto"/>
        <w:rPr>
          <w:rFonts w:ascii="Verdana" w:hAnsi="Verdana"/>
          <w:b/>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Analysis</w:t>
      </w:r>
      <w:r>
        <w:rPr>
          <w:rFonts w:ascii="Verdana" w:hAnsi="Verdana"/>
          <w:b/>
          <w:sz w:val="21"/>
          <w:szCs w:val="21"/>
        </w:rPr>
        <w:t xml:space="preserve"> and Commentary</w:t>
      </w:r>
    </w:p>
    <w:p w:rsidR="009870A0" w:rsidRPr="009870A0" w:rsidRDefault="009870A0" w:rsidP="009870A0">
      <w:pPr>
        <w:spacing w:after="0" w:line="240" w:lineRule="auto"/>
        <w:rPr>
          <w:rFonts w:ascii="Verdana" w:hAnsi="Verdana"/>
          <w:sz w:val="21"/>
          <w:szCs w:val="21"/>
          <w:highlight w:val="yellow"/>
        </w:rPr>
      </w:pPr>
      <w:r w:rsidRPr="009870A0">
        <w:rPr>
          <w:rFonts w:ascii="Verdana" w:hAnsi="Verdana"/>
          <w:sz w:val="21"/>
          <w:szCs w:val="21"/>
          <w:highlight w:val="yellow"/>
        </w:rPr>
        <w:t xml:space="preserve">Analysing the </w:t>
      </w:r>
      <w:r>
        <w:rPr>
          <w:rFonts w:ascii="Verdana" w:hAnsi="Verdana"/>
          <w:sz w:val="21"/>
          <w:szCs w:val="21"/>
          <w:highlight w:val="yellow"/>
        </w:rPr>
        <w:t>chart</w:t>
      </w:r>
      <w:r w:rsidR="009E392F">
        <w:rPr>
          <w:rFonts w:ascii="Verdana" w:hAnsi="Verdana"/>
          <w:sz w:val="21"/>
          <w:szCs w:val="21"/>
          <w:highlight w:val="yellow"/>
        </w:rPr>
        <w:t>/table</w:t>
      </w:r>
      <w:r>
        <w:rPr>
          <w:rFonts w:ascii="Verdana" w:hAnsi="Verdana"/>
          <w:sz w:val="21"/>
          <w:szCs w:val="21"/>
          <w:highlight w:val="yellow"/>
        </w:rPr>
        <w:t xml:space="preserve"> in the right</w:t>
      </w:r>
      <w:r w:rsidRPr="009870A0">
        <w:rPr>
          <w:rFonts w:ascii="Verdana" w:hAnsi="Verdana"/>
          <w:sz w:val="21"/>
          <w:szCs w:val="21"/>
          <w:highlight w:val="yellow"/>
        </w:rPr>
        <w:t xml:space="preserve"> hand column:</w:t>
      </w:r>
    </w:p>
    <w:p w:rsidR="009870A0" w:rsidRDefault="009870A0" w:rsidP="009870A0">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 xml:space="preserve">What </w:t>
      </w:r>
      <w:r w:rsidR="009E392F">
        <w:rPr>
          <w:rFonts w:ascii="Verdana" w:hAnsi="Verdana"/>
          <w:sz w:val="21"/>
          <w:szCs w:val="21"/>
          <w:highlight w:val="yellow"/>
        </w:rPr>
        <w:t xml:space="preserve">notable </w:t>
      </w:r>
      <w:r w:rsidRPr="008C4522">
        <w:rPr>
          <w:rFonts w:ascii="Verdana" w:hAnsi="Verdana"/>
          <w:sz w:val="21"/>
          <w:szCs w:val="21"/>
          <w:highlight w:val="yellow"/>
        </w:rPr>
        <w:t>trends or patterns exist?</w:t>
      </w:r>
    </w:p>
    <w:p w:rsidR="009E392F" w:rsidRPr="008C4522" w:rsidRDefault="009E392F" w:rsidP="009870A0">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Has does the concerns profile locally compare with the Scotland annual data?</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Have there been a</w:t>
      </w:r>
      <w:r w:rsidRPr="008C4522">
        <w:rPr>
          <w:rFonts w:ascii="Verdana" w:hAnsi="Verdana"/>
          <w:sz w:val="21"/>
          <w:szCs w:val="21"/>
          <w:highlight w:val="yellow"/>
        </w:rPr>
        <w:t>ny notable changes in the last 1-2 quarters?</w:t>
      </w:r>
    </w:p>
    <w:p w:rsidR="009870A0" w:rsidRPr="009830FE" w:rsidRDefault="009870A0" w:rsidP="009870A0">
      <w:pPr>
        <w:pStyle w:val="ListParagraph"/>
        <w:numPr>
          <w:ilvl w:val="0"/>
          <w:numId w:val="6"/>
        </w:numPr>
        <w:spacing w:after="0" w:line="240" w:lineRule="auto"/>
        <w:rPr>
          <w:rFonts w:ascii="Verdana" w:hAnsi="Verdana"/>
          <w:sz w:val="21"/>
          <w:szCs w:val="21"/>
          <w:highlight w:val="yellow"/>
        </w:rPr>
      </w:pPr>
      <w:r w:rsidRPr="009830FE">
        <w:rPr>
          <w:rFonts w:ascii="Verdana" w:hAnsi="Verdana"/>
          <w:sz w:val="21"/>
          <w:szCs w:val="21"/>
          <w:highlight w:val="yellow"/>
        </w:rPr>
        <w:t xml:space="preserve">What are the reasons/causes for any notable changes – and </w:t>
      </w:r>
      <w:r>
        <w:rPr>
          <w:rFonts w:ascii="Verdana" w:hAnsi="Verdana"/>
          <w:sz w:val="21"/>
          <w:szCs w:val="21"/>
          <w:highlight w:val="yellow"/>
        </w:rPr>
        <w:t>c</w:t>
      </w:r>
      <w:r w:rsidRPr="009830FE">
        <w:rPr>
          <w:rFonts w:ascii="Verdana" w:hAnsi="Verdana"/>
          <w:sz w:val="21"/>
          <w:szCs w:val="21"/>
          <w:highlight w:val="yellow"/>
        </w:rPr>
        <w:t xml:space="preserve">an these reasons/causes be evidenced? If they cannot, what further understanding or analysis is needed?  </w:t>
      </w:r>
    </w:p>
    <w:p w:rsidR="000D403A" w:rsidRPr="009870A0" w:rsidRDefault="009870A0" w:rsidP="009870A0">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Are there any relationships between indicators?</w:t>
      </w:r>
    </w:p>
    <w:p w:rsidR="000D403A" w:rsidRPr="003E3F5E" w:rsidRDefault="000D403A" w:rsidP="000D403A">
      <w:pPr>
        <w:spacing w:after="0" w:line="240" w:lineRule="auto"/>
        <w:rPr>
          <w:rFonts w:ascii="Verdana" w:hAnsi="Verdana"/>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Implications for the Child Protection Committee</w:t>
      </w:r>
    </w:p>
    <w:p w:rsidR="000D403A" w:rsidRDefault="000D403A" w:rsidP="000D403A">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Where notable changes are identified, what is the ask of the Child Protection Committee? For example, ask for decision or approval to:</w:t>
      </w:r>
    </w:p>
    <w:p w:rsidR="00E15B0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Undertake further, more detailed analysis of the statistical data and other (e.g. audit) activity.</w:t>
      </w:r>
    </w:p>
    <w:p w:rsidR="000D403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Respond to specific scrutiny questions</w:t>
      </w:r>
      <w:r w:rsidR="000D403A">
        <w:rPr>
          <w:rFonts w:ascii="Verdana" w:hAnsi="Verdana"/>
          <w:sz w:val="21"/>
          <w:szCs w:val="21"/>
          <w:highlight w:val="yellow"/>
        </w:rPr>
        <w:t>.</w:t>
      </w:r>
    </w:p>
    <w:p w:rsidR="00BB0D23" w:rsidRPr="000D403A" w:rsidRDefault="000D403A" w:rsidP="00A046BB">
      <w:pPr>
        <w:pStyle w:val="ListParagraph"/>
        <w:numPr>
          <w:ilvl w:val="1"/>
          <w:numId w:val="6"/>
        </w:numPr>
        <w:spacing w:after="0" w:line="240" w:lineRule="auto"/>
        <w:rPr>
          <w:rFonts w:ascii="Verdana" w:hAnsi="Verdana"/>
          <w:sz w:val="21"/>
          <w:szCs w:val="21"/>
          <w:highlight w:val="yellow"/>
        </w:rPr>
      </w:pPr>
      <w:r w:rsidRPr="000D403A">
        <w:rPr>
          <w:rFonts w:ascii="Verdana" w:hAnsi="Verdana"/>
          <w:sz w:val="21"/>
          <w:szCs w:val="21"/>
          <w:highlight w:val="yellow"/>
        </w:rPr>
        <w:t>Take action in the form of increased monitoring, initiate new training programme, etc.</w:t>
      </w:r>
      <w:r w:rsidR="00BB0D23" w:rsidRPr="000D403A">
        <w:rPr>
          <w:rFonts w:ascii="Verdana" w:hAnsi="Verdana"/>
          <w:sz w:val="21"/>
          <w:szCs w:val="21"/>
          <w:highlight w:val="yellow"/>
        </w:rPr>
        <w:t xml:space="preserve">  </w:t>
      </w:r>
    </w:p>
    <w:p w:rsidR="00BB0D23" w:rsidRDefault="00BB0D23" w:rsidP="00BB0D23">
      <w:pPr>
        <w:spacing w:after="0" w:line="240" w:lineRule="auto"/>
        <w:rPr>
          <w:rFonts w:ascii="Verdana" w:hAnsi="Verdana"/>
          <w:b/>
          <w:color w:val="0070C0"/>
          <w:sz w:val="21"/>
          <w:szCs w:val="21"/>
        </w:rPr>
      </w:pPr>
    </w:p>
    <w:p w:rsidR="00BB0D23" w:rsidRDefault="00BB0D23" w:rsidP="00BB0D23">
      <w:pPr>
        <w:spacing w:after="0" w:line="240" w:lineRule="auto"/>
        <w:rPr>
          <w:rFonts w:ascii="Verdana" w:hAnsi="Verdana"/>
          <w:b/>
          <w:color w:val="0070C0"/>
          <w:sz w:val="21"/>
          <w:szCs w:val="21"/>
        </w:rPr>
      </w:pPr>
    </w:p>
    <w:p w:rsidR="002C1BF8" w:rsidRDefault="00BB0D23" w:rsidP="00BB0D23">
      <w:pPr>
        <w:spacing w:after="0" w:line="240" w:lineRule="auto"/>
        <w:rPr>
          <w:rFonts w:ascii="Verdana" w:hAnsi="Verdana"/>
          <w:b/>
          <w:color w:val="0070C0"/>
          <w:sz w:val="21"/>
          <w:szCs w:val="21"/>
        </w:rPr>
      </w:pPr>
      <w:r>
        <w:rPr>
          <w:rFonts w:ascii="Verdana" w:hAnsi="Verdana"/>
          <w:b/>
          <w:color w:val="0070C0"/>
          <w:sz w:val="21"/>
          <w:szCs w:val="21"/>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661"/>
        <w:gridCol w:w="662"/>
        <w:gridCol w:w="24"/>
        <w:gridCol w:w="638"/>
        <w:gridCol w:w="709"/>
        <w:gridCol w:w="615"/>
        <w:gridCol w:w="662"/>
        <w:gridCol w:w="664"/>
      </w:tblGrid>
      <w:tr w:rsidR="009870A0" w:rsidRPr="009870A0" w:rsidTr="00D65B61">
        <w:tc>
          <w:tcPr>
            <w:tcW w:w="1497" w:type="pct"/>
            <w:vMerge w:val="restart"/>
          </w:tcPr>
          <w:p w:rsidR="009870A0" w:rsidRPr="009870A0" w:rsidRDefault="009870A0" w:rsidP="00473880">
            <w:pPr>
              <w:spacing w:before="60" w:after="60" w:line="240" w:lineRule="auto"/>
              <w:rPr>
                <w:rFonts w:ascii="Verdana" w:eastAsia="MS Mincho" w:hAnsi="Verdana" w:cs="Times New Roman"/>
                <w:b/>
                <w:sz w:val="13"/>
                <w:szCs w:val="13"/>
                <w:lang w:eastAsia="ja-JP"/>
              </w:rPr>
            </w:pPr>
          </w:p>
        </w:tc>
        <w:tc>
          <w:tcPr>
            <w:tcW w:w="1018" w:type="pct"/>
            <w:gridSpan w:val="3"/>
            <w:shd w:val="clear" w:color="auto" w:fill="DEEAF6"/>
          </w:tcPr>
          <w:p w:rsidR="009870A0" w:rsidRPr="009870A0" w:rsidRDefault="009870A0" w:rsidP="009870A0">
            <w:pPr>
              <w:spacing w:before="60" w:after="6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Aug 16–Jul 17</w:t>
            </w:r>
          </w:p>
        </w:tc>
        <w:tc>
          <w:tcPr>
            <w:tcW w:w="1018" w:type="pct"/>
            <w:gridSpan w:val="2"/>
            <w:shd w:val="clear" w:color="auto" w:fill="DEEAF6"/>
          </w:tcPr>
          <w:p w:rsidR="009870A0" w:rsidRPr="009870A0" w:rsidRDefault="009870A0" w:rsidP="009870A0">
            <w:pPr>
              <w:spacing w:before="60" w:after="6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Aug 17–Jul 18</w:t>
            </w:r>
          </w:p>
        </w:tc>
        <w:tc>
          <w:tcPr>
            <w:tcW w:w="1467" w:type="pct"/>
            <w:gridSpan w:val="3"/>
            <w:shd w:val="clear" w:color="auto" w:fill="auto"/>
          </w:tcPr>
          <w:p w:rsidR="009870A0" w:rsidRPr="009870A0" w:rsidRDefault="009870A0" w:rsidP="00473880">
            <w:pPr>
              <w:spacing w:before="60" w:after="6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LOCAL</w:t>
            </w:r>
          </w:p>
        </w:tc>
      </w:tr>
      <w:tr w:rsidR="009870A0" w:rsidRPr="009870A0" w:rsidTr="00D65B61">
        <w:trPr>
          <w:cantSplit/>
          <w:trHeight w:val="565"/>
        </w:trPr>
        <w:tc>
          <w:tcPr>
            <w:tcW w:w="1497" w:type="pct"/>
            <w:vMerge/>
          </w:tcPr>
          <w:p w:rsidR="009870A0" w:rsidRPr="009870A0" w:rsidRDefault="009870A0" w:rsidP="00473880">
            <w:pPr>
              <w:spacing w:before="60" w:after="60" w:line="240" w:lineRule="auto"/>
              <w:rPr>
                <w:rFonts w:ascii="Verdana" w:eastAsia="MS Mincho" w:hAnsi="Verdana" w:cs="Times New Roman"/>
                <w:b/>
                <w:sz w:val="13"/>
                <w:szCs w:val="13"/>
                <w:lang w:eastAsia="ja-JP"/>
              </w:rPr>
            </w:pPr>
          </w:p>
        </w:tc>
        <w:tc>
          <w:tcPr>
            <w:tcW w:w="500" w:type="pct"/>
            <w:shd w:val="clear" w:color="auto" w:fill="DEEAF6"/>
            <w:vAlign w:val="center"/>
          </w:tcPr>
          <w:p w:rsidR="009870A0" w:rsidRPr="009870A0" w:rsidRDefault="009870A0" w:rsidP="001D213A">
            <w:pPr>
              <w:spacing w:before="20" w:after="2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Local</w:t>
            </w:r>
          </w:p>
        </w:tc>
        <w:tc>
          <w:tcPr>
            <w:tcW w:w="500" w:type="pct"/>
            <w:shd w:val="clear" w:color="auto" w:fill="DEEAF6"/>
            <w:vAlign w:val="center"/>
          </w:tcPr>
          <w:p w:rsidR="009870A0" w:rsidRPr="009870A0" w:rsidRDefault="009870A0" w:rsidP="001D213A">
            <w:pPr>
              <w:spacing w:before="20" w:after="2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Scot-land</w:t>
            </w:r>
          </w:p>
        </w:tc>
        <w:tc>
          <w:tcPr>
            <w:tcW w:w="500" w:type="pct"/>
            <w:gridSpan w:val="2"/>
            <w:shd w:val="clear" w:color="auto" w:fill="DEEAF6"/>
            <w:vAlign w:val="center"/>
          </w:tcPr>
          <w:p w:rsidR="009870A0" w:rsidRPr="009870A0" w:rsidRDefault="009870A0" w:rsidP="001D213A">
            <w:pPr>
              <w:spacing w:before="20" w:after="2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Local</w:t>
            </w:r>
          </w:p>
        </w:tc>
        <w:tc>
          <w:tcPr>
            <w:tcW w:w="536" w:type="pct"/>
            <w:shd w:val="clear" w:color="auto" w:fill="DEEAF6"/>
            <w:vAlign w:val="center"/>
          </w:tcPr>
          <w:p w:rsidR="009870A0" w:rsidRPr="009870A0" w:rsidRDefault="009870A0" w:rsidP="001D213A">
            <w:pPr>
              <w:spacing w:before="20" w:after="2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Scot-land</w:t>
            </w:r>
          </w:p>
        </w:tc>
        <w:tc>
          <w:tcPr>
            <w:tcW w:w="465" w:type="pct"/>
            <w:shd w:val="clear" w:color="auto" w:fill="DEEAF6"/>
            <w:vAlign w:val="center"/>
          </w:tcPr>
          <w:p w:rsidR="009870A0" w:rsidRPr="009870A0" w:rsidRDefault="009870A0" w:rsidP="009870A0">
            <w:pPr>
              <w:spacing w:before="20" w:after="2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Aug - Oct 18</w:t>
            </w:r>
          </w:p>
        </w:tc>
        <w:tc>
          <w:tcPr>
            <w:tcW w:w="500" w:type="pct"/>
            <w:shd w:val="clear" w:color="auto" w:fill="DEEAF6"/>
            <w:vAlign w:val="center"/>
          </w:tcPr>
          <w:p w:rsidR="009870A0" w:rsidRPr="009870A0" w:rsidRDefault="009870A0" w:rsidP="001D213A">
            <w:pPr>
              <w:spacing w:before="20" w:after="2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Nov 18 - Jan 19</w:t>
            </w:r>
          </w:p>
        </w:tc>
        <w:tc>
          <w:tcPr>
            <w:tcW w:w="502" w:type="pct"/>
            <w:shd w:val="clear" w:color="auto" w:fill="DEEAF6"/>
            <w:vAlign w:val="center"/>
          </w:tcPr>
          <w:p w:rsidR="009870A0" w:rsidRPr="009870A0" w:rsidRDefault="009870A0" w:rsidP="00744FD1">
            <w:pPr>
              <w:spacing w:before="20" w:after="2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Feb</w:t>
            </w:r>
            <w:r>
              <w:rPr>
                <w:rFonts w:ascii="Verdana" w:eastAsia="MS Mincho" w:hAnsi="Verdana" w:cs="Times New Roman"/>
                <w:b/>
                <w:sz w:val="13"/>
                <w:szCs w:val="13"/>
                <w:lang w:eastAsia="ja-JP"/>
              </w:rPr>
              <w:t>-</w:t>
            </w:r>
            <w:r w:rsidRPr="009870A0">
              <w:rPr>
                <w:rFonts w:ascii="Verdana" w:eastAsia="MS Mincho" w:hAnsi="Verdana" w:cs="Times New Roman"/>
                <w:b/>
                <w:sz w:val="13"/>
                <w:szCs w:val="13"/>
                <w:lang w:eastAsia="ja-JP"/>
              </w:rPr>
              <w:t xml:space="preserve">Apr </w:t>
            </w:r>
            <w:r w:rsidR="00744FD1">
              <w:rPr>
                <w:rFonts w:ascii="Verdana" w:eastAsia="MS Mincho" w:hAnsi="Verdana" w:cs="Times New Roman"/>
                <w:b/>
                <w:sz w:val="13"/>
                <w:szCs w:val="13"/>
                <w:lang w:eastAsia="ja-JP"/>
              </w:rPr>
              <w:t>1</w:t>
            </w:r>
            <w:r w:rsidRPr="009870A0">
              <w:rPr>
                <w:rFonts w:ascii="Verdana" w:eastAsia="MS Mincho" w:hAnsi="Verdana" w:cs="Times New Roman"/>
                <w:b/>
                <w:sz w:val="13"/>
                <w:szCs w:val="13"/>
                <w:lang w:eastAsia="ja-JP"/>
              </w:rPr>
              <w:t>9</w:t>
            </w:r>
          </w:p>
        </w:tc>
      </w:tr>
      <w:tr w:rsidR="009870A0" w:rsidRPr="009870A0" w:rsidTr="00D65B61">
        <w:trPr>
          <w:trHeight w:val="333"/>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Child Placing Themselves at Risk</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1%</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2%</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2%</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241"/>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CSE</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6%</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2%</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1%</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303"/>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Domestic Abuse</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28%</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37%</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37%</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265"/>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Emotional Abuse</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58%</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38%</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39%</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285"/>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Neglect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44%</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36%</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39%</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257"/>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 xml:space="preserve">Non-Engaging Family </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45%</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24%</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25%</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248"/>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Parental Alcohol Misuse</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36%</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18%</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19%</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231"/>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Parental Drug Misuse</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21%</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26%</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37%</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392"/>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Parental Mental Health Problems</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35%</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30%</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33%</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271"/>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Physical Abuse</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35%</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18%</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21%</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305"/>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Sexual Abuse</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6%</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7%</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7%</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197"/>
        </w:trPr>
        <w:tc>
          <w:tcPr>
            <w:tcW w:w="1497" w:type="pct"/>
            <w:shd w:val="clear" w:color="auto" w:fill="DEEAF6"/>
          </w:tcPr>
          <w:p w:rsidR="009870A0" w:rsidRPr="009870A0" w:rsidRDefault="009870A0" w:rsidP="009870A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Other (including Trafficking)</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8%</w:t>
            </w:r>
          </w:p>
        </w:tc>
        <w:tc>
          <w:tcPr>
            <w:tcW w:w="500"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11%</w:t>
            </w:r>
          </w:p>
        </w:tc>
        <w:tc>
          <w:tcPr>
            <w:tcW w:w="500" w:type="pct"/>
            <w:gridSpan w:val="2"/>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36" w:type="pct"/>
            <w:shd w:val="clear" w:color="auto" w:fill="DEEAF6"/>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15%</w:t>
            </w:r>
          </w:p>
        </w:tc>
        <w:tc>
          <w:tcPr>
            <w:tcW w:w="465"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0"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c>
          <w:tcPr>
            <w:tcW w:w="502" w:type="pct"/>
            <w:vAlign w:val="center"/>
          </w:tcPr>
          <w:p w:rsidR="009870A0" w:rsidRPr="009870A0" w:rsidRDefault="009870A0" w:rsidP="009870A0">
            <w:pPr>
              <w:spacing w:before="60" w:after="60" w:line="240" w:lineRule="auto"/>
              <w:jc w:val="center"/>
              <w:rPr>
                <w:rFonts w:ascii="Verdana" w:eastAsia="MS Mincho" w:hAnsi="Verdana" w:cs="Times New Roman"/>
                <w:sz w:val="13"/>
                <w:szCs w:val="13"/>
                <w:lang w:eastAsia="ja-JP"/>
              </w:rPr>
            </w:pPr>
            <w:r w:rsidRPr="009870A0">
              <w:rPr>
                <w:rFonts w:ascii="Verdana" w:eastAsia="MS Mincho" w:hAnsi="Verdana" w:cs="Times New Roman"/>
                <w:sz w:val="13"/>
                <w:szCs w:val="13"/>
                <w:lang w:eastAsia="ja-JP"/>
              </w:rPr>
              <w:t>%</w:t>
            </w:r>
          </w:p>
        </w:tc>
      </w:tr>
      <w:tr w:rsidR="009870A0" w:rsidRPr="009870A0" w:rsidTr="00D65B61">
        <w:trPr>
          <w:trHeight w:val="217"/>
        </w:trPr>
        <w:tc>
          <w:tcPr>
            <w:tcW w:w="1497" w:type="pct"/>
            <w:shd w:val="clear" w:color="auto" w:fill="DEEAF6"/>
          </w:tcPr>
          <w:p w:rsidR="009870A0" w:rsidRPr="009870A0" w:rsidRDefault="009870A0" w:rsidP="00473880">
            <w:pPr>
              <w:spacing w:before="60" w:after="60" w:line="240" w:lineRule="auto"/>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 xml:space="preserve">Total </w:t>
            </w:r>
            <w:r w:rsidRPr="009870A0">
              <w:rPr>
                <w:rFonts w:ascii="Verdana" w:eastAsia="MS Mincho" w:hAnsi="Verdana" w:cs="Times New Roman"/>
                <w:b/>
                <w:sz w:val="13"/>
                <w:szCs w:val="13"/>
                <w:u w:val="single"/>
                <w:lang w:eastAsia="ja-JP"/>
              </w:rPr>
              <w:t>Number</w:t>
            </w:r>
            <w:r w:rsidRPr="009870A0">
              <w:rPr>
                <w:rFonts w:ascii="Verdana" w:eastAsia="MS Mincho" w:hAnsi="Verdana" w:cs="Times New Roman"/>
                <w:b/>
                <w:sz w:val="13"/>
                <w:szCs w:val="13"/>
                <w:lang w:eastAsia="ja-JP"/>
              </w:rPr>
              <w:t xml:space="preserve"> of Registrations</w:t>
            </w:r>
          </w:p>
        </w:tc>
        <w:tc>
          <w:tcPr>
            <w:tcW w:w="500" w:type="pct"/>
            <w:vAlign w:val="center"/>
          </w:tcPr>
          <w:p w:rsidR="009870A0" w:rsidRPr="009870A0" w:rsidRDefault="009870A0" w:rsidP="001F73B9">
            <w:pPr>
              <w:spacing w:before="60" w:after="6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181</w:t>
            </w:r>
          </w:p>
        </w:tc>
        <w:tc>
          <w:tcPr>
            <w:tcW w:w="500" w:type="pct"/>
            <w:shd w:val="clear" w:color="auto" w:fill="DEEAF6"/>
            <w:vAlign w:val="center"/>
          </w:tcPr>
          <w:p w:rsidR="009870A0" w:rsidRPr="009870A0" w:rsidRDefault="009870A0" w:rsidP="001F73B9">
            <w:pPr>
              <w:spacing w:before="60" w:after="6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2,715</w:t>
            </w:r>
          </w:p>
        </w:tc>
        <w:tc>
          <w:tcPr>
            <w:tcW w:w="500" w:type="pct"/>
            <w:gridSpan w:val="2"/>
            <w:vAlign w:val="center"/>
          </w:tcPr>
          <w:p w:rsidR="009870A0" w:rsidRPr="009870A0" w:rsidRDefault="009870A0" w:rsidP="001F73B9">
            <w:pPr>
              <w:spacing w:before="60" w:after="60" w:line="240" w:lineRule="auto"/>
              <w:jc w:val="center"/>
              <w:rPr>
                <w:rFonts w:ascii="Verdana" w:eastAsia="MS Mincho" w:hAnsi="Verdana" w:cs="Times New Roman"/>
                <w:b/>
                <w:sz w:val="13"/>
                <w:szCs w:val="13"/>
                <w:lang w:eastAsia="ja-JP"/>
              </w:rPr>
            </w:pPr>
          </w:p>
        </w:tc>
        <w:tc>
          <w:tcPr>
            <w:tcW w:w="536" w:type="pct"/>
            <w:shd w:val="clear" w:color="auto" w:fill="DEEAF6"/>
            <w:vAlign w:val="center"/>
          </w:tcPr>
          <w:p w:rsidR="009870A0" w:rsidRPr="009870A0" w:rsidRDefault="009870A0" w:rsidP="001F73B9">
            <w:pPr>
              <w:spacing w:before="60" w:after="60" w:line="240" w:lineRule="auto"/>
              <w:jc w:val="center"/>
              <w:rPr>
                <w:rFonts w:ascii="Verdana" w:eastAsia="MS Mincho" w:hAnsi="Verdana" w:cs="Times New Roman"/>
                <w:b/>
                <w:sz w:val="13"/>
                <w:szCs w:val="13"/>
                <w:lang w:eastAsia="ja-JP"/>
              </w:rPr>
            </w:pPr>
            <w:r w:rsidRPr="009870A0">
              <w:rPr>
                <w:rFonts w:ascii="Verdana" w:eastAsia="MS Mincho" w:hAnsi="Verdana" w:cs="Times New Roman"/>
                <w:b/>
                <w:sz w:val="13"/>
                <w:szCs w:val="13"/>
                <w:lang w:eastAsia="ja-JP"/>
              </w:rPr>
              <w:t>2,668</w:t>
            </w:r>
          </w:p>
        </w:tc>
        <w:tc>
          <w:tcPr>
            <w:tcW w:w="465" w:type="pct"/>
            <w:vAlign w:val="center"/>
          </w:tcPr>
          <w:p w:rsidR="009870A0" w:rsidRPr="009870A0" w:rsidRDefault="009870A0" w:rsidP="001F73B9">
            <w:pPr>
              <w:spacing w:before="60" w:after="60" w:line="240" w:lineRule="auto"/>
              <w:jc w:val="center"/>
              <w:rPr>
                <w:rFonts w:ascii="Verdana" w:eastAsia="MS Mincho" w:hAnsi="Verdana" w:cs="Times New Roman"/>
                <w:b/>
                <w:sz w:val="13"/>
                <w:szCs w:val="13"/>
                <w:lang w:eastAsia="ja-JP"/>
              </w:rPr>
            </w:pPr>
          </w:p>
        </w:tc>
        <w:tc>
          <w:tcPr>
            <w:tcW w:w="500" w:type="pct"/>
            <w:vAlign w:val="center"/>
          </w:tcPr>
          <w:p w:rsidR="009870A0" w:rsidRPr="009870A0" w:rsidRDefault="009870A0" w:rsidP="001F73B9">
            <w:pPr>
              <w:spacing w:before="60" w:after="60" w:line="240" w:lineRule="auto"/>
              <w:jc w:val="center"/>
              <w:rPr>
                <w:rFonts w:ascii="Verdana" w:eastAsia="MS Mincho" w:hAnsi="Verdana" w:cs="Times New Roman"/>
                <w:b/>
                <w:sz w:val="13"/>
                <w:szCs w:val="13"/>
                <w:lang w:eastAsia="ja-JP"/>
              </w:rPr>
            </w:pPr>
          </w:p>
        </w:tc>
        <w:tc>
          <w:tcPr>
            <w:tcW w:w="502" w:type="pct"/>
          </w:tcPr>
          <w:p w:rsidR="009870A0" w:rsidRPr="009870A0" w:rsidRDefault="009870A0" w:rsidP="001F73B9">
            <w:pPr>
              <w:spacing w:before="60" w:after="60" w:line="240" w:lineRule="auto"/>
              <w:jc w:val="center"/>
              <w:rPr>
                <w:rFonts w:ascii="Verdana" w:eastAsia="MS Mincho" w:hAnsi="Verdana" w:cs="Times New Roman"/>
                <w:b/>
                <w:sz w:val="13"/>
                <w:szCs w:val="13"/>
                <w:lang w:eastAsia="ja-JP"/>
              </w:rPr>
            </w:pPr>
          </w:p>
        </w:tc>
      </w:tr>
    </w:tbl>
    <w:p w:rsidR="002C1BF8" w:rsidRDefault="002C1BF8" w:rsidP="00BB0D23">
      <w:pPr>
        <w:spacing w:after="0" w:line="240" w:lineRule="auto"/>
        <w:rPr>
          <w:rFonts w:ascii="Verdana" w:hAnsi="Verdana"/>
          <w:b/>
          <w:color w:val="0070C0"/>
          <w:sz w:val="21"/>
          <w:szCs w:val="21"/>
        </w:rPr>
      </w:pPr>
    </w:p>
    <w:tbl>
      <w:tblPr>
        <w:tblStyle w:val="TableGrid"/>
        <w:tblW w:w="4994" w:type="pct"/>
        <w:shd w:val="clear" w:color="auto" w:fill="9CC2E5" w:themeFill="accent1" w:themeFillTint="99"/>
        <w:tblLook w:val="04A0" w:firstRow="1" w:lastRow="0" w:firstColumn="1" w:lastColumn="0" w:noHBand="0" w:noVBand="1"/>
      </w:tblPr>
      <w:tblGrid>
        <w:gridCol w:w="6607"/>
      </w:tblGrid>
      <w:tr w:rsidR="00BB0D23" w:rsidRPr="006B0C52" w:rsidTr="00BB0D23">
        <w:tc>
          <w:tcPr>
            <w:tcW w:w="5000" w:type="pct"/>
            <w:shd w:val="clear" w:color="auto" w:fill="BDD6EE" w:themeFill="accent1" w:themeFillTint="66"/>
          </w:tcPr>
          <w:p w:rsidR="00BB0D23" w:rsidRPr="006B0C52" w:rsidRDefault="00BB0D23" w:rsidP="00D65B61">
            <w:pPr>
              <w:rPr>
                <w:rFonts w:ascii="Verdana" w:hAnsi="Verdana"/>
                <w:color w:val="000000" w:themeColor="text1"/>
                <w:sz w:val="19"/>
                <w:szCs w:val="19"/>
              </w:rPr>
            </w:pPr>
            <w:r w:rsidRPr="006B0C52">
              <w:rPr>
                <w:rFonts w:ascii="Verdana" w:hAnsi="Verdana"/>
                <w:color w:val="000000" w:themeColor="text1"/>
                <w:sz w:val="19"/>
                <w:szCs w:val="19"/>
              </w:rPr>
              <w:t>Scrutiny questions to support analysis of the data:</w:t>
            </w:r>
          </w:p>
          <w:p w:rsidR="00D467FC" w:rsidRPr="00AD72AD" w:rsidRDefault="00D467FC" w:rsidP="00D65B61">
            <w:pPr>
              <w:pStyle w:val="ListParagraph"/>
              <w:numPr>
                <w:ilvl w:val="0"/>
                <w:numId w:val="12"/>
              </w:numPr>
              <w:ind w:left="306" w:hanging="284"/>
              <w:rPr>
                <w:rFonts w:ascii="Verdana" w:hAnsi="Verdana"/>
                <w:sz w:val="20"/>
                <w:szCs w:val="20"/>
              </w:rPr>
            </w:pPr>
            <w:r w:rsidRPr="00AD72AD">
              <w:rPr>
                <w:rFonts w:ascii="Verdana" w:hAnsi="Verdana"/>
                <w:sz w:val="20"/>
                <w:szCs w:val="20"/>
              </w:rPr>
              <w:t>What factors explain any change(s) in the concerns profile? For example, genuine emergent concerns, training on specific concern(s) leading to increased identification, changes in how concerns are recorded, or impact of a recent Significant Case Review?</w:t>
            </w:r>
          </w:p>
          <w:p w:rsidR="00D467FC" w:rsidRPr="00AD72AD" w:rsidRDefault="00D467FC" w:rsidP="00D65B61">
            <w:pPr>
              <w:pStyle w:val="ListParagraph"/>
              <w:numPr>
                <w:ilvl w:val="0"/>
                <w:numId w:val="12"/>
              </w:numPr>
              <w:ind w:left="306" w:hanging="284"/>
              <w:rPr>
                <w:rFonts w:ascii="Verdana" w:hAnsi="Verdana"/>
                <w:sz w:val="20"/>
                <w:szCs w:val="20"/>
              </w:rPr>
            </w:pPr>
            <w:r w:rsidRPr="00AD72AD">
              <w:rPr>
                <w:rFonts w:ascii="Verdana" w:hAnsi="Verdana"/>
                <w:sz w:val="20"/>
                <w:szCs w:val="20"/>
              </w:rPr>
              <w:t>Does local service provision reflect the most prevalent concerns identified?</w:t>
            </w:r>
          </w:p>
          <w:p w:rsidR="00BB0D23" w:rsidRPr="006B0C52" w:rsidRDefault="00D467FC" w:rsidP="00D65B61">
            <w:pPr>
              <w:pStyle w:val="ListParagraph"/>
              <w:numPr>
                <w:ilvl w:val="0"/>
                <w:numId w:val="12"/>
              </w:numPr>
              <w:ind w:left="306" w:hanging="284"/>
              <w:rPr>
                <w:rFonts w:ascii="Verdana" w:hAnsi="Verdana"/>
                <w:b/>
                <w:color w:val="000000" w:themeColor="text1"/>
                <w:sz w:val="19"/>
                <w:szCs w:val="19"/>
              </w:rPr>
            </w:pPr>
            <w:r w:rsidRPr="00AD72AD">
              <w:rPr>
                <w:rFonts w:ascii="Verdana" w:hAnsi="Verdana"/>
                <w:sz w:val="20"/>
                <w:szCs w:val="20"/>
              </w:rPr>
              <w:t>To what extent are parental concerns (e.g. domestic abuse</w:t>
            </w:r>
            <w:r>
              <w:rPr>
                <w:rFonts w:ascii="Verdana" w:hAnsi="Verdana"/>
                <w:sz w:val="20"/>
                <w:szCs w:val="20"/>
              </w:rPr>
              <w:t>;</w:t>
            </w:r>
            <w:r w:rsidRPr="00AD72AD">
              <w:rPr>
                <w:rFonts w:ascii="Verdana" w:hAnsi="Verdana"/>
                <w:sz w:val="20"/>
                <w:szCs w:val="20"/>
              </w:rPr>
              <w:t xml:space="preserve"> parental drug or alcohol misuse) shared with other Public Protection groupings to inform wider service planning?</w:t>
            </w:r>
          </w:p>
        </w:tc>
      </w:tr>
    </w:tbl>
    <w:p w:rsidR="00776C51" w:rsidRDefault="00BB0D23" w:rsidP="00BB0D23">
      <w:pPr>
        <w:spacing w:after="0" w:line="240" w:lineRule="auto"/>
        <w:rPr>
          <w:rFonts w:ascii="Verdana" w:hAnsi="Verdana"/>
          <w:b/>
          <w:color w:val="0070C0"/>
          <w:sz w:val="21"/>
          <w:szCs w:val="21"/>
        </w:rPr>
      </w:pPr>
      <w:r>
        <w:rPr>
          <w:rFonts w:ascii="Verdana" w:hAnsi="Verdana"/>
          <w:b/>
          <w:color w:val="0070C0"/>
          <w:sz w:val="21"/>
          <w:szCs w:val="21"/>
        </w:rPr>
        <w:br w:type="column"/>
      </w:r>
      <w:r w:rsidR="00776C51">
        <w:rPr>
          <w:rFonts w:ascii="Verdana" w:hAnsi="Verdana"/>
          <w:b/>
          <w:color w:val="0070C0"/>
          <w:sz w:val="21"/>
          <w:szCs w:val="21"/>
        </w:rPr>
        <w:lastRenderedPageBreak/>
        <w:t xml:space="preserve">SCOTTISH CHILDREN’S REPORTER ADMINISTRATION DATA </w:t>
      </w:r>
    </w:p>
    <w:p w:rsidR="00776C51" w:rsidRDefault="00776C51" w:rsidP="00BB0D23">
      <w:pPr>
        <w:spacing w:after="0" w:line="240" w:lineRule="auto"/>
        <w:rPr>
          <w:rFonts w:ascii="Verdana" w:hAnsi="Verdana"/>
          <w:b/>
          <w:color w:val="0070C0"/>
          <w:sz w:val="21"/>
          <w:szCs w:val="21"/>
        </w:rPr>
      </w:pPr>
      <w:r w:rsidRPr="00776C51">
        <w:rPr>
          <w:rFonts w:ascii="Verdana" w:hAnsi="Verdana"/>
          <w:b/>
          <w:i/>
          <w:sz w:val="21"/>
          <w:szCs w:val="21"/>
        </w:rPr>
        <w:t xml:space="preserve">Children and Young People in the Children’s Hearing System – Referrals and </w:t>
      </w:r>
      <w:r w:rsidR="00C32724" w:rsidRPr="00C32724">
        <w:rPr>
          <w:rFonts w:ascii="Verdana" w:hAnsi="Verdana"/>
          <w:i/>
          <w:sz w:val="21"/>
          <w:szCs w:val="21"/>
        </w:rPr>
        <w:t>(see table)</w:t>
      </w:r>
      <w:r w:rsidR="00C32724">
        <w:rPr>
          <w:rFonts w:ascii="Verdana" w:hAnsi="Verdana"/>
          <w:b/>
          <w:i/>
          <w:sz w:val="21"/>
          <w:szCs w:val="21"/>
        </w:rPr>
        <w:t xml:space="preserve"> </w:t>
      </w:r>
      <w:r w:rsidRPr="00776C51">
        <w:rPr>
          <w:rFonts w:ascii="Verdana" w:hAnsi="Verdana"/>
          <w:b/>
          <w:i/>
          <w:sz w:val="21"/>
          <w:szCs w:val="21"/>
        </w:rPr>
        <w:t>Child Protection Orders Granted</w:t>
      </w:r>
    </w:p>
    <w:p w:rsidR="00776C51" w:rsidRDefault="00776C51" w:rsidP="00BB0D23">
      <w:pPr>
        <w:spacing w:after="0" w:line="240" w:lineRule="auto"/>
        <w:rPr>
          <w:rFonts w:ascii="Verdana" w:hAnsi="Verdana"/>
          <w:b/>
          <w:color w:val="0070C0"/>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Analysis</w:t>
      </w:r>
      <w:r>
        <w:rPr>
          <w:rFonts w:ascii="Verdana" w:hAnsi="Verdana"/>
          <w:b/>
          <w:sz w:val="21"/>
          <w:szCs w:val="21"/>
        </w:rPr>
        <w:t xml:space="preserve"> and Commentary</w:t>
      </w:r>
    </w:p>
    <w:p w:rsidR="009870A0" w:rsidRPr="009870A0" w:rsidRDefault="009870A0" w:rsidP="009870A0">
      <w:pPr>
        <w:spacing w:after="0" w:line="240" w:lineRule="auto"/>
        <w:rPr>
          <w:rFonts w:ascii="Verdana" w:hAnsi="Verdana"/>
          <w:sz w:val="21"/>
          <w:szCs w:val="21"/>
          <w:highlight w:val="yellow"/>
        </w:rPr>
      </w:pPr>
      <w:r w:rsidRPr="009870A0">
        <w:rPr>
          <w:rFonts w:ascii="Verdana" w:hAnsi="Verdana"/>
          <w:sz w:val="21"/>
          <w:szCs w:val="21"/>
          <w:highlight w:val="yellow"/>
        </w:rPr>
        <w:t xml:space="preserve">Analysing the </w:t>
      </w:r>
      <w:r>
        <w:rPr>
          <w:rFonts w:ascii="Verdana" w:hAnsi="Verdana"/>
          <w:sz w:val="21"/>
          <w:szCs w:val="21"/>
          <w:highlight w:val="yellow"/>
        </w:rPr>
        <w:t>chart</w:t>
      </w:r>
      <w:r w:rsidR="009E392F">
        <w:rPr>
          <w:rFonts w:ascii="Verdana" w:hAnsi="Verdana"/>
          <w:sz w:val="21"/>
          <w:szCs w:val="21"/>
          <w:highlight w:val="yellow"/>
        </w:rPr>
        <w:t>/table</w:t>
      </w:r>
      <w:r>
        <w:rPr>
          <w:rFonts w:ascii="Verdana" w:hAnsi="Verdana"/>
          <w:sz w:val="21"/>
          <w:szCs w:val="21"/>
          <w:highlight w:val="yellow"/>
        </w:rPr>
        <w:t xml:space="preserve"> in the right</w:t>
      </w:r>
      <w:r w:rsidRPr="009870A0">
        <w:rPr>
          <w:rFonts w:ascii="Verdana" w:hAnsi="Verdana"/>
          <w:sz w:val="21"/>
          <w:szCs w:val="21"/>
          <w:highlight w:val="yellow"/>
        </w:rPr>
        <w:t xml:space="preserve"> hand column:</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 xml:space="preserve">What </w:t>
      </w:r>
      <w:r w:rsidR="009E392F">
        <w:rPr>
          <w:rFonts w:ascii="Verdana" w:hAnsi="Verdana"/>
          <w:sz w:val="21"/>
          <w:szCs w:val="21"/>
          <w:highlight w:val="yellow"/>
        </w:rPr>
        <w:t xml:space="preserve">notable </w:t>
      </w:r>
      <w:r w:rsidRPr="008C4522">
        <w:rPr>
          <w:rFonts w:ascii="Verdana" w:hAnsi="Verdana"/>
          <w:sz w:val="21"/>
          <w:szCs w:val="21"/>
          <w:highlight w:val="yellow"/>
        </w:rPr>
        <w:t>trends or patterns exist?</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Have there been a</w:t>
      </w:r>
      <w:r w:rsidRPr="008C4522">
        <w:rPr>
          <w:rFonts w:ascii="Verdana" w:hAnsi="Verdana"/>
          <w:sz w:val="21"/>
          <w:szCs w:val="21"/>
          <w:highlight w:val="yellow"/>
        </w:rPr>
        <w:t>ny notable changes in the last 1-2 quarters?</w:t>
      </w:r>
    </w:p>
    <w:p w:rsidR="009870A0" w:rsidRPr="009830FE" w:rsidRDefault="009870A0" w:rsidP="009870A0">
      <w:pPr>
        <w:pStyle w:val="ListParagraph"/>
        <w:numPr>
          <w:ilvl w:val="0"/>
          <w:numId w:val="6"/>
        </w:numPr>
        <w:spacing w:after="0" w:line="240" w:lineRule="auto"/>
        <w:rPr>
          <w:rFonts w:ascii="Verdana" w:hAnsi="Verdana"/>
          <w:sz w:val="21"/>
          <w:szCs w:val="21"/>
          <w:highlight w:val="yellow"/>
        </w:rPr>
      </w:pPr>
      <w:r w:rsidRPr="009830FE">
        <w:rPr>
          <w:rFonts w:ascii="Verdana" w:hAnsi="Verdana"/>
          <w:sz w:val="21"/>
          <w:szCs w:val="21"/>
          <w:highlight w:val="yellow"/>
        </w:rPr>
        <w:t xml:space="preserve">What are the reasons/causes for any notable changes – and </w:t>
      </w:r>
      <w:r>
        <w:rPr>
          <w:rFonts w:ascii="Verdana" w:hAnsi="Verdana"/>
          <w:sz w:val="21"/>
          <w:szCs w:val="21"/>
          <w:highlight w:val="yellow"/>
        </w:rPr>
        <w:t>c</w:t>
      </w:r>
      <w:r w:rsidRPr="009830FE">
        <w:rPr>
          <w:rFonts w:ascii="Verdana" w:hAnsi="Verdana"/>
          <w:sz w:val="21"/>
          <w:szCs w:val="21"/>
          <w:highlight w:val="yellow"/>
        </w:rPr>
        <w:t xml:space="preserve">an these reasons/causes be evidenced? If they cannot, what further understanding or analysis is needed?  </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Are there any relationships between indicators?</w:t>
      </w:r>
    </w:p>
    <w:p w:rsidR="000D403A" w:rsidRPr="003E3F5E" w:rsidRDefault="000D403A" w:rsidP="000D403A">
      <w:pPr>
        <w:spacing w:after="0" w:line="240" w:lineRule="auto"/>
        <w:rPr>
          <w:rFonts w:ascii="Verdana" w:hAnsi="Verdana"/>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Implications for the Child Protection Committee</w:t>
      </w:r>
    </w:p>
    <w:p w:rsidR="000D403A" w:rsidRDefault="000D403A" w:rsidP="000D403A">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Where notable changes are identified, what is the ask of the Child Protection Committee? For example, ask for decision or approval to:</w:t>
      </w:r>
    </w:p>
    <w:p w:rsidR="00E15B0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Undertake further, more detailed analysis of the statistical data and other (e.g. audit) activity.</w:t>
      </w:r>
    </w:p>
    <w:p w:rsidR="000D403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Respond to specific scrutiny questions</w:t>
      </w:r>
      <w:r w:rsidR="000D403A">
        <w:rPr>
          <w:rFonts w:ascii="Verdana" w:hAnsi="Verdana"/>
          <w:sz w:val="21"/>
          <w:szCs w:val="21"/>
          <w:highlight w:val="yellow"/>
        </w:rPr>
        <w:t>.</w:t>
      </w:r>
    </w:p>
    <w:p w:rsidR="00776C51" w:rsidRPr="000D403A" w:rsidRDefault="000D403A" w:rsidP="00A046BB">
      <w:pPr>
        <w:pStyle w:val="ListParagraph"/>
        <w:numPr>
          <w:ilvl w:val="1"/>
          <w:numId w:val="6"/>
        </w:numPr>
        <w:spacing w:after="0" w:line="240" w:lineRule="auto"/>
        <w:rPr>
          <w:rFonts w:ascii="Verdana" w:hAnsi="Verdana"/>
          <w:sz w:val="21"/>
          <w:szCs w:val="21"/>
          <w:highlight w:val="yellow"/>
        </w:rPr>
      </w:pPr>
      <w:r w:rsidRPr="000D403A">
        <w:rPr>
          <w:rFonts w:ascii="Verdana" w:hAnsi="Verdana"/>
          <w:sz w:val="21"/>
          <w:szCs w:val="21"/>
          <w:highlight w:val="yellow"/>
        </w:rPr>
        <w:t>Take action in the form of increased monitoring, initiate new training programme, etc.</w:t>
      </w:r>
      <w:r w:rsidR="00776C51" w:rsidRPr="000D403A">
        <w:rPr>
          <w:rFonts w:ascii="Verdana" w:hAnsi="Verdana"/>
          <w:sz w:val="21"/>
          <w:szCs w:val="21"/>
          <w:highlight w:val="yellow"/>
        </w:rPr>
        <w:t xml:space="preserve"> </w:t>
      </w:r>
    </w:p>
    <w:p w:rsidR="00776C51" w:rsidRDefault="00776C51" w:rsidP="00776C51">
      <w:pPr>
        <w:spacing w:after="0" w:line="240" w:lineRule="auto"/>
        <w:rPr>
          <w:rFonts w:ascii="Verdana" w:hAnsi="Verdana"/>
          <w:sz w:val="21"/>
          <w:szCs w:val="21"/>
          <w:highlight w:val="yellow"/>
        </w:rPr>
      </w:pPr>
    </w:p>
    <w:p w:rsidR="00776C51" w:rsidRDefault="00776C51" w:rsidP="00776C51">
      <w:pPr>
        <w:spacing w:after="0" w:line="240" w:lineRule="auto"/>
        <w:rPr>
          <w:rFonts w:ascii="Verdana" w:hAnsi="Verdana"/>
          <w:b/>
          <w:color w:val="0070C0"/>
          <w:sz w:val="21"/>
          <w:szCs w:val="21"/>
        </w:rPr>
      </w:pPr>
      <w:r w:rsidRPr="00BB0D23">
        <w:rPr>
          <w:rFonts w:ascii="Verdana" w:hAnsi="Verdana"/>
          <w:sz w:val="21"/>
          <w:szCs w:val="21"/>
          <w:highlight w:val="yellow"/>
        </w:rPr>
        <w:t xml:space="preserve"> </w:t>
      </w:r>
    </w:p>
    <w:p w:rsidR="004A6EED" w:rsidRDefault="00776C51" w:rsidP="00776C51">
      <w:pPr>
        <w:spacing w:after="0" w:line="240" w:lineRule="auto"/>
        <w:rPr>
          <w:rFonts w:ascii="Verdana" w:hAnsi="Verdana"/>
          <w:i/>
          <w:sz w:val="18"/>
          <w:szCs w:val="18"/>
        </w:rPr>
      </w:pPr>
      <w:r>
        <w:rPr>
          <w:rFonts w:ascii="Verdana" w:hAnsi="Verdana"/>
          <w:b/>
          <w:color w:val="0070C0"/>
          <w:sz w:val="21"/>
          <w:szCs w:val="21"/>
        </w:rPr>
        <w:br w:type="column"/>
      </w:r>
    </w:p>
    <w:p w:rsidR="004A6EED" w:rsidRDefault="004730CA" w:rsidP="00776C51">
      <w:pPr>
        <w:spacing w:after="0" w:line="240" w:lineRule="auto"/>
        <w:rPr>
          <w:rFonts w:ascii="Verdana" w:hAnsi="Verdana"/>
          <w:i/>
          <w:sz w:val="18"/>
          <w:szCs w:val="18"/>
        </w:rPr>
      </w:pPr>
      <w:r>
        <w:rPr>
          <w:rFonts w:ascii="Verdana" w:hAnsi="Verdana"/>
          <w:i/>
          <w:noProof/>
          <w:sz w:val="18"/>
          <w:szCs w:val="18"/>
          <w:lang w:eastAsia="en-GB"/>
        </w:rPr>
        <w:drawing>
          <wp:inline distT="0" distB="0" distL="0" distR="0" wp14:anchorId="20CD1CD6">
            <wp:extent cx="4185920" cy="2443328"/>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0765" cy="2457830"/>
                    </a:xfrm>
                    <a:prstGeom prst="rect">
                      <a:avLst/>
                    </a:prstGeom>
                    <a:noFill/>
                  </pic:spPr>
                </pic:pic>
              </a:graphicData>
            </a:graphic>
          </wp:inline>
        </w:drawing>
      </w:r>
    </w:p>
    <w:p w:rsidR="00776C51" w:rsidRPr="005E4914" w:rsidRDefault="00776C51" w:rsidP="00776C51">
      <w:pPr>
        <w:spacing w:after="0" w:line="240" w:lineRule="auto"/>
        <w:rPr>
          <w:rFonts w:ascii="Verdana" w:hAnsi="Verdana"/>
          <w:b/>
          <w:color w:val="0070C0"/>
          <w:sz w:val="16"/>
          <w:szCs w:val="16"/>
        </w:rPr>
      </w:pPr>
      <w:r w:rsidRPr="005E4914">
        <w:rPr>
          <w:rFonts w:ascii="Verdana" w:hAnsi="Verdana"/>
          <w:i/>
          <w:sz w:val="16"/>
          <w:szCs w:val="16"/>
        </w:rPr>
        <w:t>Source</w:t>
      </w:r>
      <w:r w:rsidRPr="005E4914">
        <w:rPr>
          <w:rFonts w:ascii="Verdana" w:hAnsi="Verdana"/>
          <w:sz w:val="16"/>
          <w:szCs w:val="16"/>
        </w:rPr>
        <w:t>: SCRA</w:t>
      </w:r>
    </w:p>
    <w:p w:rsidR="00776C51" w:rsidRDefault="00776C51" w:rsidP="00BB0D23">
      <w:pPr>
        <w:spacing w:after="0" w:line="240" w:lineRule="auto"/>
        <w:rPr>
          <w:rFonts w:ascii="Verdana" w:hAnsi="Verdana"/>
          <w:b/>
          <w:color w:val="0070C0"/>
          <w:sz w:val="21"/>
          <w:szCs w:val="21"/>
        </w:rPr>
      </w:pPr>
    </w:p>
    <w:tbl>
      <w:tblPr>
        <w:tblStyle w:val="TableGrid"/>
        <w:tblW w:w="5000" w:type="pct"/>
        <w:jc w:val="center"/>
        <w:shd w:val="clear" w:color="auto" w:fill="BDD6EE" w:themeFill="accent1" w:themeFillTint="66"/>
        <w:tblLook w:val="04A0" w:firstRow="1" w:lastRow="0" w:firstColumn="1" w:lastColumn="0" w:noHBand="0" w:noVBand="1"/>
      </w:tblPr>
      <w:tblGrid>
        <w:gridCol w:w="903"/>
        <w:gridCol w:w="501"/>
        <w:gridCol w:w="504"/>
        <w:gridCol w:w="503"/>
        <w:gridCol w:w="508"/>
        <w:gridCol w:w="528"/>
        <w:gridCol w:w="531"/>
        <w:gridCol w:w="528"/>
        <w:gridCol w:w="533"/>
        <w:gridCol w:w="528"/>
        <w:gridCol w:w="525"/>
        <w:gridCol w:w="523"/>
      </w:tblGrid>
      <w:tr w:rsidR="00744FD1" w:rsidRPr="004E706B" w:rsidTr="00744FD1">
        <w:trPr>
          <w:jc w:val="center"/>
        </w:trPr>
        <w:tc>
          <w:tcPr>
            <w:tcW w:w="683" w:type="pct"/>
            <w:vMerge w:val="restart"/>
            <w:shd w:val="clear" w:color="auto" w:fill="auto"/>
          </w:tcPr>
          <w:p w:rsidR="00744FD1" w:rsidRPr="004E706B" w:rsidRDefault="00744FD1" w:rsidP="00A046BB">
            <w:pPr>
              <w:spacing w:before="20" w:after="20"/>
              <w:rPr>
                <w:rFonts w:ascii="Verdana" w:hAnsi="Verdana"/>
                <w:sz w:val="16"/>
                <w:szCs w:val="16"/>
              </w:rPr>
            </w:pPr>
          </w:p>
        </w:tc>
        <w:tc>
          <w:tcPr>
            <w:tcW w:w="1524" w:type="pct"/>
            <w:gridSpan w:val="4"/>
            <w:shd w:val="clear" w:color="auto" w:fill="BDD6EE" w:themeFill="accent1" w:themeFillTint="66"/>
          </w:tcPr>
          <w:p w:rsidR="00744FD1" w:rsidRPr="00F15074" w:rsidRDefault="00744FD1" w:rsidP="00A046BB">
            <w:pPr>
              <w:spacing w:before="20" w:after="20"/>
              <w:jc w:val="center"/>
              <w:rPr>
                <w:rFonts w:ascii="Verdana" w:hAnsi="Verdana"/>
                <w:b/>
                <w:sz w:val="16"/>
                <w:szCs w:val="16"/>
              </w:rPr>
            </w:pPr>
            <w:r w:rsidRPr="00F15074">
              <w:rPr>
                <w:rFonts w:ascii="Verdana" w:hAnsi="Verdana"/>
                <w:b/>
                <w:sz w:val="16"/>
                <w:szCs w:val="16"/>
              </w:rPr>
              <w:t>2016-2017</w:t>
            </w:r>
          </w:p>
        </w:tc>
        <w:tc>
          <w:tcPr>
            <w:tcW w:w="1602" w:type="pct"/>
            <w:gridSpan w:val="4"/>
            <w:shd w:val="clear" w:color="auto" w:fill="BDD6EE" w:themeFill="accent1" w:themeFillTint="66"/>
          </w:tcPr>
          <w:p w:rsidR="00744FD1" w:rsidRPr="00F15074" w:rsidRDefault="00744FD1" w:rsidP="00A046BB">
            <w:pPr>
              <w:spacing w:before="20" w:after="20"/>
              <w:jc w:val="center"/>
              <w:rPr>
                <w:rFonts w:ascii="Verdana" w:hAnsi="Verdana"/>
                <w:b/>
                <w:sz w:val="16"/>
                <w:szCs w:val="16"/>
              </w:rPr>
            </w:pPr>
            <w:r w:rsidRPr="00F15074">
              <w:rPr>
                <w:rFonts w:ascii="Verdana" w:hAnsi="Verdana"/>
                <w:b/>
                <w:sz w:val="16"/>
                <w:szCs w:val="16"/>
              </w:rPr>
              <w:t>2017-2018</w:t>
            </w:r>
          </w:p>
        </w:tc>
        <w:tc>
          <w:tcPr>
            <w:tcW w:w="1191" w:type="pct"/>
            <w:gridSpan w:val="3"/>
            <w:shd w:val="clear" w:color="auto" w:fill="BDD6EE" w:themeFill="accent1" w:themeFillTint="66"/>
          </w:tcPr>
          <w:p w:rsidR="00744FD1" w:rsidRPr="00F15074" w:rsidRDefault="00744FD1" w:rsidP="00A046BB">
            <w:pPr>
              <w:spacing w:before="20" w:after="20"/>
              <w:jc w:val="center"/>
              <w:rPr>
                <w:rFonts w:ascii="Verdana" w:hAnsi="Verdana"/>
                <w:b/>
                <w:sz w:val="16"/>
                <w:szCs w:val="16"/>
              </w:rPr>
            </w:pPr>
            <w:r w:rsidRPr="00F15074">
              <w:rPr>
                <w:rFonts w:ascii="Verdana" w:hAnsi="Verdana"/>
                <w:b/>
                <w:sz w:val="16"/>
                <w:szCs w:val="16"/>
              </w:rPr>
              <w:t>Latest</w:t>
            </w:r>
          </w:p>
        </w:tc>
      </w:tr>
      <w:tr w:rsidR="00744FD1" w:rsidRPr="004E706B" w:rsidTr="00744FD1">
        <w:trPr>
          <w:jc w:val="center"/>
        </w:trPr>
        <w:tc>
          <w:tcPr>
            <w:tcW w:w="683" w:type="pct"/>
            <w:vMerge/>
            <w:shd w:val="clear" w:color="auto" w:fill="auto"/>
          </w:tcPr>
          <w:p w:rsidR="00744FD1" w:rsidRPr="004E706B" w:rsidRDefault="00744FD1" w:rsidP="00A046BB">
            <w:pPr>
              <w:spacing w:before="20" w:after="20"/>
              <w:rPr>
                <w:rFonts w:ascii="Verdana" w:hAnsi="Verdana"/>
                <w:sz w:val="16"/>
                <w:szCs w:val="16"/>
              </w:rPr>
            </w:pPr>
          </w:p>
        </w:tc>
        <w:tc>
          <w:tcPr>
            <w:tcW w:w="379"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Q1</w:t>
            </w:r>
          </w:p>
        </w:tc>
        <w:tc>
          <w:tcPr>
            <w:tcW w:w="381"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Q2</w:t>
            </w:r>
          </w:p>
        </w:tc>
        <w:tc>
          <w:tcPr>
            <w:tcW w:w="380"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Q3</w:t>
            </w:r>
          </w:p>
        </w:tc>
        <w:tc>
          <w:tcPr>
            <w:tcW w:w="384"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Q4</w:t>
            </w:r>
          </w:p>
        </w:tc>
        <w:tc>
          <w:tcPr>
            <w:tcW w:w="399"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Q1</w:t>
            </w:r>
          </w:p>
        </w:tc>
        <w:tc>
          <w:tcPr>
            <w:tcW w:w="401"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Q2</w:t>
            </w:r>
          </w:p>
        </w:tc>
        <w:tc>
          <w:tcPr>
            <w:tcW w:w="399"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Q3</w:t>
            </w:r>
          </w:p>
        </w:tc>
        <w:tc>
          <w:tcPr>
            <w:tcW w:w="403"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Q4</w:t>
            </w:r>
          </w:p>
        </w:tc>
        <w:tc>
          <w:tcPr>
            <w:tcW w:w="399"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Pr>
                <w:rFonts w:ascii="Verdana" w:hAnsi="Verdana"/>
                <w:b/>
                <w:sz w:val="16"/>
                <w:szCs w:val="16"/>
              </w:rPr>
              <w:t>Q1</w:t>
            </w:r>
          </w:p>
        </w:tc>
        <w:tc>
          <w:tcPr>
            <w:tcW w:w="397"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Pr>
                <w:rFonts w:ascii="Verdana" w:hAnsi="Verdana"/>
                <w:b/>
                <w:sz w:val="16"/>
                <w:szCs w:val="16"/>
              </w:rPr>
              <w:t>Q2</w:t>
            </w:r>
          </w:p>
        </w:tc>
        <w:tc>
          <w:tcPr>
            <w:tcW w:w="395" w:type="pct"/>
            <w:shd w:val="clear" w:color="auto" w:fill="BDD6EE" w:themeFill="accent1" w:themeFillTint="66"/>
          </w:tcPr>
          <w:p w:rsidR="00744FD1" w:rsidRDefault="00744FD1" w:rsidP="00A046BB">
            <w:pPr>
              <w:spacing w:before="20" w:after="20"/>
              <w:jc w:val="center"/>
              <w:rPr>
                <w:rFonts w:ascii="Verdana" w:hAnsi="Verdana"/>
                <w:b/>
                <w:sz w:val="16"/>
                <w:szCs w:val="16"/>
              </w:rPr>
            </w:pPr>
            <w:r>
              <w:rPr>
                <w:rFonts w:ascii="Verdana" w:hAnsi="Verdana"/>
                <w:b/>
                <w:sz w:val="16"/>
                <w:szCs w:val="16"/>
              </w:rPr>
              <w:t>Q3</w:t>
            </w:r>
          </w:p>
        </w:tc>
      </w:tr>
      <w:tr w:rsidR="00744FD1" w:rsidRPr="004E706B" w:rsidTr="00744FD1">
        <w:trPr>
          <w:jc w:val="center"/>
        </w:trPr>
        <w:tc>
          <w:tcPr>
            <w:tcW w:w="683" w:type="pct"/>
            <w:shd w:val="clear" w:color="auto" w:fill="BDD6EE" w:themeFill="accent1" w:themeFillTint="66"/>
          </w:tcPr>
          <w:p w:rsidR="00744FD1" w:rsidRPr="004E706B" w:rsidRDefault="00744FD1" w:rsidP="00A046BB">
            <w:pPr>
              <w:spacing w:before="20" w:after="20"/>
              <w:rPr>
                <w:rFonts w:ascii="Verdana" w:hAnsi="Verdana"/>
                <w:b/>
                <w:sz w:val="16"/>
                <w:szCs w:val="16"/>
              </w:rPr>
            </w:pPr>
            <w:r>
              <w:rPr>
                <w:rFonts w:ascii="Verdana" w:hAnsi="Verdana"/>
                <w:b/>
                <w:sz w:val="16"/>
                <w:szCs w:val="16"/>
              </w:rPr>
              <w:t>CPOs</w:t>
            </w:r>
          </w:p>
        </w:tc>
        <w:tc>
          <w:tcPr>
            <w:tcW w:w="379"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3</w:t>
            </w:r>
          </w:p>
        </w:tc>
        <w:tc>
          <w:tcPr>
            <w:tcW w:w="381"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4</w:t>
            </w:r>
          </w:p>
        </w:tc>
        <w:tc>
          <w:tcPr>
            <w:tcW w:w="380"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2</w:t>
            </w:r>
          </w:p>
        </w:tc>
        <w:tc>
          <w:tcPr>
            <w:tcW w:w="384"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5</w:t>
            </w:r>
          </w:p>
        </w:tc>
        <w:tc>
          <w:tcPr>
            <w:tcW w:w="399"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6</w:t>
            </w:r>
          </w:p>
        </w:tc>
        <w:tc>
          <w:tcPr>
            <w:tcW w:w="401"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4</w:t>
            </w:r>
          </w:p>
        </w:tc>
        <w:tc>
          <w:tcPr>
            <w:tcW w:w="399"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3</w:t>
            </w:r>
          </w:p>
        </w:tc>
        <w:tc>
          <w:tcPr>
            <w:tcW w:w="403"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6</w:t>
            </w:r>
          </w:p>
        </w:tc>
        <w:tc>
          <w:tcPr>
            <w:tcW w:w="399"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5</w:t>
            </w:r>
          </w:p>
        </w:tc>
        <w:tc>
          <w:tcPr>
            <w:tcW w:w="397"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3</w:t>
            </w:r>
          </w:p>
        </w:tc>
        <w:tc>
          <w:tcPr>
            <w:tcW w:w="395" w:type="pct"/>
          </w:tcPr>
          <w:p w:rsidR="00744FD1" w:rsidRDefault="00744FD1" w:rsidP="00A046BB">
            <w:pPr>
              <w:spacing w:before="20" w:after="20"/>
              <w:jc w:val="center"/>
              <w:rPr>
                <w:rFonts w:ascii="Verdana" w:hAnsi="Verdana"/>
                <w:sz w:val="16"/>
                <w:szCs w:val="16"/>
              </w:rPr>
            </w:pPr>
          </w:p>
        </w:tc>
      </w:tr>
    </w:tbl>
    <w:p w:rsidR="00776C51" w:rsidRDefault="00776C51" w:rsidP="00BB0D23">
      <w:pPr>
        <w:spacing w:after="0" w:line="240" w:lineRule="auto"/>
        <w:rPr>
          <w:rFonts w:ascii="Verdana" w:hAnsi="Verdana"/>
          <w:b/>
          <w:color w:val="0070C0"/>
          <w:sz w:val="21"/>
          <w:szCs w:val="21"/>
        </w:rPr>
      </w:pPr>
    </w:p>
    <w:tbl>
      <w:tblPr>
        <w:tblStyle w:val="TableGrid"/>
        <w:tblW w:w="4994" w:type="pct"/>
        <w:shd w:val="clear" w:color="auto" w:fill="9CC2E5" w:themeFill="accent1" w:themeFillTint="99"/>
        <w:tblLook w:val="04A0" w:firstRow="1" w:lastRow="0" w:firstColumn="1" w:lastColumn="0" w:noHBand="0" w:noVBand="1"/>
      </w:tblPr>
      <w:tblGrid>
        <w:gridCol w:w="6607"/>
      </w:tblGrid>
      <w:tr w:rsidR="00776C51" w:rsidRPr="006B0C52" w:rsidTr="009830FE">
        <w:tc>
          <w:tcPr>
            <w:tcW w:w="5000" w:type="pct"/>
            <w:shd w:val="clear" w:color="auto" w:fill="BDD6EE" w:themeFill="accent1" w:themeFillTint="66"/>
          </w:tcPr>
          <w:p w:rsidR="00776C51" w:rsidRPr="006B0C52" w:rsidRDefault="00776C51" w:rsidP="009830FE">
            <w:pPr>
              <w:rPr>
                <w:rFonts w:ascii="Verdana" w:hAnsi="Verdana"/>
                <w:color w:val="000000" w:themeColor="text1"/>
                <w:sz w:val="19"/>
                <w:szCs w:val="19"/>
              </w:rPr>
            </w:pPr>
            <w:r w:rsidRPr="006B0C52">
              <w:rPr>
                <w:rFonts w:ascii="Verdana" w:hAnsi="Verdana"/>
                <w:color w:val="000000" w:themeColor="text1"/>
                <w:sz w:val="19"/>
                <w:szCs w:val="19"/>
              </w:rPr>
              <w:t>Scrutiny questions to support analysis of the data:</w:t>
            </w:r>
          </w:p>
          <w:p w:rsidR="00D467FC" w:rsidRPr="00F55502" w:rsidRDefault="00D467FC" w:rsidP="00D467FC">
            <w:pPr>
              <w:pStyle w:val="ListParagraph"/>
              <w:numPr>
                <w:ilvl w:val="0"/>
                <w:numId w:val="12"/>
              </w:numPr>
              <w:ind w:left="447" w:hanging="283"/>
              <w:rPr>
                <w:rFonts w:ascii="Verdana" w:hAnsi="Verdana"/>
                <w:sz w:val="20"/>
                <w:szCs w:val="20"/>
              </w:rPr>
            </w:pPr>
            <w:r w:rsidRPr="00F55502">
              <w:rPr>
                <w:rFonts w:ascii="Verdana" w:hAnsi="Verdana"/>
                <w:sz w:val="20"/>
                <w:szCs w:val="20"/>
              </w:rPr>
              <w:t xml:space="preserve">What are the sources of the referrals to the Reporter (including whether from Child Protection Case Conference)? </w:t>
            </w:r>
          </w:p>
          <w:p w:rsidR="00D467FC" w:rsidRPr="00F55502" w:rsidRDefault="00D467FC" w:rsidP="00D467FC">
            <w:pPr>
              <w:pStyle w:val="ListParagraph"/>
              <w:numPr>
                <w:ilvl w:val="0"/>
                <w:numId w:val="12"/>
              </w:numPr>
              <w:ind w:left="447" w:hanging="283"/>
              <w:rPr>
                <w:rFonts w:ascii="Verdana" w:hAnsi="Verdana"/>
                <w:sz w:val="20"/>
                <w:szCs w:val="20"/>
              </w:rPr>
            </w:pPr>
            <w:r w:rsidRPr="00F55502">
              <w:rPr>
                <w:rFonts w:ascii="Verdana" w:hAnsi="Verdana"/>
                <w:sz w:val="20"/>
                <w:szCs w:val="20"/>
              </w:rPr>
              <w:t>What are the detailed grounds for the referrals?</w:t>
            </w:r>
          </w:p>
          <w:p w:rsidR="00776C51" w:rsidRPr="006B0C52" w:rsidRDefault="00D467FC" w:rsidP="00D467FC">
            <w:pPr>
              <w:pStyle w:val="ListParagraph"/>
              <w:numPr>
                <w:ilvl w:val="0"/>
                <w:numId w:val="12"/>
              </w:numPr>
              <w:ind w:left="447" w:hanging="283"/>
              <w:rPr>
                <w:rFonts w:ascii="Verdana" w:hAnsi="Verdana"/>
                <w:b/>
                <w:color w:val="000000" w:themeColor="text1"/>
                <w:sz w:val="19"/>
                <w:szCs w:val="19"/>
              </w:rPr>
            </w:pPr>
            <w:r w:rsidRPr="00F55502">
              <w:rPr>
                <w:rFonts w:ascii="Verdana" w:hAnsi="Verdana"/>
                <w:sz w:val="20"/>
                <w:szCs w:val="20"/>
              </w:rPr>
              <w:t>How many and/or what proportion of Child Protection Orders were applied for but not granted? What were the reasons for them not being granted?</w:t>
            </w:r>
          </w:p>
        </w:tc>
      </w:tr>
    </w:tbl>
    <w:p w:rsidR="00776C51" w:rsidRDefault="00776C51" w:rsidP="00BB0D23">
      <w:pPr>
        <w:spacing w:after="0" w:line="240" w:lineRule="auto"/>
        <w:rPr>
          <w:rFonts w:ascii="Verdana" w:hAnsi="Verdana"/>
          <w:b/>
          <w:color w:val="0070C0"/>
          <w:sz w:val="21"/>
          <w:szCs w:val="21"/>
        </w:rPr>
      </w:pPr>
    </w:p>
    <w:p w:rsidR="002670B7" w:rsidRPr="002670B7" w:rsidRDefault="00776C51" w:rsidP="00A92606">
      <w:pPr>
        <w:spacing w:after="0" w:line="240" w:lineRule="auto"/>
        <w:rPr>
          <w:rFonts w:ascii="Verdana" w:hAnsi="Verdana"/>
          <w:b/>
          <w:i/>
          <w:sz w:val="21"/>
          <w:szCs w:val="21"/>
        </w:rPr>
      </w:pPr>
      <w:r>
        <w:rPr>
          <w:rFonts w:ascii="Verdana" w:hAnsi="Verdana"/>
          <w:b/>
          <w:color w:val="0070C0"/>
          <w:sz w:val="21"/>
          <w:szCs w:val="21"/>
        </w:rPr>
        <w:br w:type="column"/>
      </w:r>
      <w:r w:rsidR="003923A9" w:rsidRPr="003E3F5E">
        <w:rPr>
          <w:rFonts w:ascii="Verdana" w:hAnsi="Verdana"/>
          <w:b/>
          <w:color w:val="0070C0"/>
          <w:sz w:val="21"/>
          <w:szCs w:val="21"/>
        </w:rPr>
        <w:lastRenderedPageBreak/>
        <w:t>CHILD PROTECTION PROCESSES</w:t>
      </w:r>
      <w:r w:rsidR="003923A9" w:rsidRPr="002670B7">
        <w:rPr>
          <w:rFonts w:ascii="Verdana" w:hAnsi="Verdana"/>
          <w:b/>
          <w:i/>
          <w:sz w:val="21"/>
          <w:szCs w:val="21"/>
        </w:rPr>
        <w:t xml:space="preserve"> </w:t>
      </w:r>
      <w:r w:rsidR="003923A9" w:rsidRPr="003923A9">
        <w:rPr>
          <w:rFonts w:ascii="Verdana" w:hAnsi="Verdana"/>
          <w:b/>
          <w:color w:val="0070C0"/>
          <w:sz w:val="21"/>
          <w:szCs w:val="21"/>
        </w:rPr>
        <w:t>TIMESCALES IN THE NATIONAL GUIDANCE FOR CHILD PROTECTION IN SCOTLAND</w:t>
      </w:r>
    </w:p>
    <w:p w:rsidR="002670B7" w:rsidRDefault="002670B7" w:rsidP="00A92606">
      <w:pPr>
        <w:spacing w:after="0" w:line="240" w:lineRule="auto"/>
        <w:rPr>
          <w:rFonts w:ascii="Verdana" w:hAnsi="Verdana"/>
          <w:b/>
          <w:color w:val="0070C0"/>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Analysis</w:t>
      </w:r>
      <w:r>
        <w:rPr>
          <w:rFonts w:ascii="Verdana" w:hAnsi="Verdana"/>
          <w:b/>
          <w:sz w:val="21"/>
          <w:szCs w:val="21"/>
        </w:rPr>
        <w:t xml:space="preserve"> and Commentary</w:t>
      </w:r>
    </w:p>
    <w:p w:rsidR="009870A0" w:rsidRPr="009870A0" w:rsidRDefault="009870A0" w:rsidP="009870A0">
      <w:pPr>
        <w:spacing w:after="0" w:line="240" w:lineRule="auto"/>
        <w:rPr>
          <w:rFonts w:ascii="Verdana" w:hAnsi="Verdana"/>
          <w:sz w:val="21"/>
          <w:szCs w:val="21"/>
          <w:highlight w:val="yellow"/>
        </w:rPr>
      </w:pPr>
      <w:r w:rsidRPr="009870A0">
        <w:rPr>
          <w:rFonts w:ascii="Verdana" w:hAnsi="Verdana"/>
          <w:sz w:val="21"/>
          <w:szCs w:val="21"/>
          <w:highlight w:val="yellow"/>
        </w:rPr>
        <w:t xml:space="preserve">Analysing the </w:t>
      </w:r>
      <w:r>
        <w:rPr>
          <w:rFonts w:ascii="Verdana" w:hAnsi="Verdana"/>
          <w:sz w:val="21"/>
          <w:szCs w:val="21"/>
          <w:highlight w:val="yellow"/>
        </w:rPr>
        <w:t>chart</w:t>
      </w:r>
      <w:r w:rsidR="009E392F">
        <w:rPr>
          <w:rFonts w:ascii="Verdana" w:hAnsi="Verdana"/>
          <w:sz w:val="21"/>
          <w:szCs w:val="21"/>
          <w:highlight w:val="yellow"/>
        </w:rPr>
        <w:t>/table</w:t>
      </w:r>
      <w:r>
        <w:rPr>
          <w:rFonts w:ascii="Verdana" w:hAnsi="Verdana"/>
          <w:sz w:val="21"/>
          <w:szCs w:val="21"/>
          <w:highlight w:val="yellow"/>
        </w:rPr>
        <w:t xml:space="preserve"> in the right</w:t>
      </w:r>
      <w:r w:rsidRPr="009870A0">
        <w:rPr>
          <w:rFonts w:ascii="Verdana" w:hAnsi="Verdana"/>
          <w:sz w:val="21"/>
          <w:szCs w:val="21"/>
          <w:highlight w:val="yellow"/>
        </w:rPr>
        <w:t xml:space="preserve"> hand column:</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 xml:space="preserve">What </w:t>
      </w:r>
      <w:r w:rsidR="009E392F">
        <w:rPr>
          <w:rFonts w:ascii="Verdana" w:hAnsi="Verdana"/>
          <w:sz w:val="21"/>
          <w:szCs w:val="21"/>
          <w:highlight w:val="yellow"/>
        </w:rPr>
        <w:t xml:space="preserve">notable </w:t>
      </w:r>
      <w:r w:rsidRPr="008C4522">
        <w:rPr>
          <w:rFonts w:ascii="Verdana" w:hAnsi="Verdana"/>
          <w:sz w:val="21"/>
          <w:szCs w:val="21"/>
          <w:highlight w:val="yellow"/>
        </w:rPr>
        <w:t>trends or patterns exist?</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Have there been a</w:t>
      </w:r>
      <w:r w:rsidRPr="008C4522">
        <w:rPr>
          <w:rFonts w:ascii="Verdana" w:hAnsi="Verdana"/>
          <w:sz w:val="21"/>
          <w:szCs w:val="21"/>
          <w:highlight w:val="yellow"/>
        </w:rPr>
        <w:t>ny notable changes in the last 1-2 quarters?</w:t>
      </w:r>
    </w:p>
    <w:p w:rsidR="009870A0" w:rsidRPr="009830FE" w:rsidRDefault="009870A0" w:rsidP="009870A0">
      <w:pPr>
        <w:pStyle w:val="ListParagraph"/>
        <w:numPr>
          <w:ilvl w:val="0"/>
          <w:numId w:val="6"/>
        </w:numPr>
        <w:spacing w:after="0" w:line="240" w:lineRule="auto"/>
        <w:rPr>
          <w:rFonts w:ascii="Verdana" w:hAnsi="Verdana"/>
          <w:sz w:val="21"/>
          <w:szCs w:val="21"/>
          <w:highlight w:val="yellow"/>
        </w:rPr>
      </w:pPr>
      <w:r w:rsidRPr="009830FE">
        <w:rPr>
          <w:rFonts w:ascii="Verdana" w:hAnsi="Verdana"/>
          <w:sz w:val="21"/>
          <w:szCs w:val="21"/>
          <w:highlight w:val="yellow"/>
        </w:rPr>
        <w:t xml:space="preserve">What are the reasons/causes for any notable changes – and </w:t>
      </w:r>
      <w:r>
        <w:rPr>
          <w:rFonts w:ascii="Verdana" w:hAnsi="Verdana"/>
          <w:sz w:val="21"/>
          <w:szCs w:val="21"/>
          <w:highlight w:val="yellow"/>
        </w:rPr>
        <w:t>c</w:t>
      </w:r>
      <w:r w:rsidRPr="009830FE">
        <w:rPr>
          <w:rFonts w:ascii="Verdana" w:hAnsi="Verdana"/>
          <w:sz w:val="21"/>
          <w:szCs w:val="21"/>
          <w:highlight w:val="yellow"/>
        </w:rPr>
        <w:t xml:space="preserve">an these reasons/causes be evidenced? If they cannot, what further understanding or analysis is needed?  </w:t>
      </w:r>
    </w:p>
    <w:p w:rsidR="000D403A" w:rsidRPr="009870A0" w:rsidRDefault="009870A0" w:rsidP="009870A0">
      <w:pPr>
        <w:pStyle w:val="ListParagraph"/>
        <w:numPr>
          <w:ilvl w:val="0"/>
          <w:numId w:val="6"/>
        </w:numPr>
        <w:spacing w:after="0" w:line="240" w:lineRule="auto"/>
        <w:rPr>
          <w:rFonts w:ascii="Verdana" w:hAnsi="Verdana"/>
          <w:sz w:val="21"/>
          <w:szCs w:val="21"/>
          <w:highlight w:val="yellow"/>
        </w:rPr>
      </w:pPr>
      <w:r w:rsidRPr="009870A0">
        <w:rPr>
          <w:rFonts w:ascii="Verdana" w:hAnsi="Verdana"/>
          <w:sz w:val="21"/>
          <w:szCs w:val="21"/>
          <w:highlight w:val="yellow"/>
        </w:rPr>
        <w:t>Are there any relationships between indicators?</w:t>
      </w:r>
    </w:p>
    <w:p w:rsidR="000D403A" w:rsidRPr="003E3F5E" w:rsidRDefault="000D403A" w:rsidP="000D403A">
      <w:pPr>
        <w:spacing w:after="0" w:line="240" w:lineRule="auto"/>
        <w:rPr>
          <w:rFonts w:ascii="Verdana" w:hAnsi="Verdana"/>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Implications for the Child Protection Committee</w:t>
      </w:r>
    </w:p>
    <w:p w:rsidR="000D403A" w:rsidRDefault="000D403A" w:rsidP="000D403A">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Where notable changes are identified, what is the ask of the Child Protection Committee? For example, ask for decision or approval to:</w:t>
      </w:r>
    </w:p>
    <w:p w:rsidR="00E15B0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Undertake further, more detailed analysis of the statistical data and other (e.g. audit) activity.</w:t>
      </w:r>
    </w:p>
    <w:p w:rsidR="000D403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Respond to specific scrutiny questions</w:t>
      </w:r>
      <w:r w:rsidR="000D403A">
        <w:rPr>
          <w:rFonts w:ascii="Verdana" w:hAnsi="Verdana"/>
          <w:sz w:val="21"/>
          <w:szCs w:val="21"/>
          <w:highlight w:val="yellow"/>
        </w:rPr>
        <w:t>.</w:t>
      </w:r>
    </w:p>
    <w:p w:rsidR="002670B7" w:rsidRPr="000D403A" w:rsidRDefault="000D403A" w:rsidP="00A046BB">
      <w:pPr>
        <w:pStyle w:val="ListParagraph"/>
        <w:numPr>
          <w:ilvl w:val="1"/>
          <w:numId w:val="6"/>
        </w:numPr>
        <w:spacing w:after="0" w:line="240" w:lineRule="auto"/>
        <w:rPr>
          <w:rFonts w:ascii="Verdana" w:hAnsi="Verdana"/>
          <w:sz w:val="21"/>
          <w:szCs w:val="21"/>
          <w:highlight w:val="yellow"/>
        </w:rPr>
      </w:pPr>
      <w:r w:rsidRPr="000D403A">
        <w:rPr>
          <w:rFonts w:ascii="Verdana" w:hAnsi="Verdana"/>
          <w:sz w:val="21"/>
          <w:szCs w:val="21"/>
          <w:highlight w:val="yellow"/>
        </w:rPr>
        <w:t>Take action in the form of increased monitoring, initiate new training programme, etc.</w:t>
      </w:r>
      <w:r w:rsidR="002670B7" w:rsidRPr="000D403A">
        <w:rPr>
          <w:rFonts w:ascii="Verdana" w:hAnsi="Verdana"/>
          <w:sz w:val="21"/>
          <w:szCs w:val="21"/>
          <w:highlight w:val="yellow"/>
        </w:rPr>
        <w:t xml:space="preserve"> </w:t>
      </w:r>
    </w:p>
    <w:p w:rsidR="002670B7" w:rsidRDefault="002670B7" w:rsidP="002670B7">
      <w:pPr>
        <w:spacing w:after="0" w:line="240" w:lineRule="auto"/>
        <w:rPr>
          <w:rFonts w:ascii="Verdana" w:hAnsi="Verdana"/>
          <w:sz w:val="21"/>
          <w:szCs w:val="21"/>
          <w:highlight w:val="yellow"/>
        </w:rPr>
      </w:pPr>
    </w:p>
    <w:p w:rsidR="001F7473" w:rsidRDefault="002670B7" w:rsidP="002670B7">
      <w:pPr>
        <w:spacing w:after="0" w:line="240" w:lineRule="auto"/>
        <w:rPr>
          <w:rFonts w:ascii="Verdana" w:hAnsi="Verdana"/>
          <w:i/>
          <w:sz w:val="18"/>
          <w:szCs w:val="18"/>
        </w:rPr>
      </w:pPr>
      <w:r>
        <w:rPr>
          <w:rFonts w:ascii="Verdana" w:hAnsi="Verdana"/>
          <w:b/>
          <w:color w:val="0070C0"/>
          <w:sz w:val="21"/>
          <w:szCs w:val="21"/>
        </w:rPr>
        <w:br w:type="column"/>
      </w:r>
    </w:p>
    <w:p w:rsidR="001F7473" w:rsidRDefault="004730CA" w:rsidP="002670B7">
      <w:pPr>
        <w:spacing w:after="0" w:line="240" w:lineRule="auto"/>
        <w:rPr>
          <w:rFonts w:ascii="Verdana" w:hAnsi="Verdana"/>
          <w:i/>
          <w:sz w:val="18"/>
          <w:szCs w:val="18"/>
        </w:rPr>
      </w:pPr>
      <w:r>
        <w:rPr>
          <w:rFonts w:ascii="Verdana" w:hAnsi="Verdana"/>
          <w:i/>
          <w:noProof/>
          <w:sz w:val="18"/>
          <w:szCs w:val="18"/>
          <w:lang w:eastAsia="en-GB"/>
        </w:rPr>
        <w:drawing>
          <wp:inline distT="0" distB="0" distL="0" distR="0" wp14:anchorId="230BE236">
            <wp:extent cx="4184650" cy="259119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0133" cy="2606971"/>
                    </a:xfrm>
                    <a:prstGeom prst="rect">
                      <a:avLst/>
                    </a:prstGeom>
                    <a:noFill/>
                  </pic:spPr>
                </pic:pic>
              </a:graphicData>
            </a:graphic>
          </wp:inline>
        </w:drawing>
      </w:r>
    </w:p>
    <w:p w:rsidR="002670B7" w:rsidRPr="005E4914" w:rsidRDefault="002670B7" w:rsidP="002670B7">
      <w:pPr>
        <w:spacing w:after="0" w:line="240" w:lineRule="auto"/>
        <w:rPr>
          <w:rFonts w:ascii="Verdana" w:hAnsi="Verdana"/>
          <w:b/>
          <w:color w:val="0070C0"/>
          <w:sz w:val="16"/>
          <w:szCs w:val="16"/>
        </w:rPr>
      </w:pPr>
      <w:r w:rsidRPr="005E4914">
        <w:rPr>
          <w:rFonts w:ascii="Verdana" w:hAnsi="Verdana"/>
          <w:i/>
          <w:sz w:val="16"/>
          <w:szCs w:val="16"/>
        </w:rPr>
        <w:t>Source</w:t>
      </w:r>
      <w:r w:rsidRPr="005E4914">
        <w:rPr>
          <w:rFonts w:ascii="Verdana" w:hAnsi="Verdana"/>
          <w:sz w:val="16"/>
          <w:szCs w:val="16"/>
        </w:rPr>
        <w:t>: Social Work IT System</w:t>
      </w:r>
    </w:p>
    <w:p w:rsidR="002670B7" w:rsidRDefault="002670B7" w:rsidP="00A92606">
      <w:pPr>
        <w:spacing w:after="0" w:line="240" w:lineRule="auto"/>
        <w:rPr>
          <w:rFonts w:ascii="Verdana" w:hAnsi="Verdana"/>
          <w:b/>
          <w:color w:val="0070C0"/>
          <w:sz w:val="21"/>
          <w:szCs w:val="21"/>
        </w:rPr>
      </w:pPr>
    </w:p>
    <w:tbl>
      <w:tblPr>
        <w:tblStyle w:val="TableGrid"/>
        <w:tblW w:w="4994" w:type="pct"/>
        <w:shd w:val="clear" w:color="auto" w:fill="9CC2E5" w:themeFill="accent1" w:themeFillTint="99"/>
        <w:tblLook w:val="04A0" w:firstRow="1" w:lastRow="0" w:firstColumn="1" w:lastColumn="0" w:noHBand="0" w:noVBand="1"/>
      </w:tblPr>
      <w:tblGrid>
        <w:gridCol w:w="6607"/>
      </w:tblGrid>
      <w:tr w:rsidR="002670B7" w:rsidRPr="006B0C52" w:rsidTr="009830FE">
        <w:tc>
          <w:tcPr>
            <w:tcW w:w="5000" w:type="pct"/>
            <w:shd w:val="clear" w:color="auto" w:fill="BDD6EE" w:themeFill="accent1" w:themeFillTint="66"/>
          </w:tcPr>
          <w:p w:rsidR="002670B7" w:rsidRPr="006B0C52" w:rsidRDefault="002670B7" w:rsidP="009830FE">
            <w:pPr>
              <w:rPr>
                <w:rFonts w:ascii="Verdana" w:hAnsi="Verdana"/>
                <w:color w:val="000000" w:themeColor="text1"/>
                <w:sz w:val="19"/>
                <w:szCs w:val="19"/>
              </w:rPr>
            </w:pPr>
            <w:r w:rsidRPr="006B0C52">
              <w:rPr>
                <w:rFonts w:ascii="Verdana" w:hAnsi="Verdana"/>
                <w:color w:val="000000" w:themeColor="text1"/>
                <w:sz w:val="19"/>
                <w:szCs w:val="19"/>
              </w:rPr>
              <w:t>Scrutiny questions to support analysis of the data:</w:t>
            </w:r>
          </w:p>
          <w:p w:rsidR="00D467FC" w:rsidRPr="00F55502" w:rsidRDefault="00D467FC" w:rsidP="00D467FC">
            <w:pPr>
              <w:pStyle w:val="ListParagraph"/>
              <w:numPr>
                <w:ilvl w:val="0"/>
                <w:numId w:val="12"/>
              </w:numPr>
              <w:ind w:left="447" w:hanging="283"/>
              <w:rPr>
                <w:rFonts w:ascii="Verdana" w:hAnsi="Verdana"/>
                <w:sz w:val="20"/>
                <w:szCs w:val="20"/>
              </w:rPr>
            </w:pPr>
            <w:r w:rsidRPr="00F55502">
              <w:rPr>
                <w:rFonts w:ascii="Verdana" w:hAnsi="Verdana"/>
                <w:sz w:val="20"/>
                <w:szCs w:val="20"/>
              </w:rPr>
              <w:t>Where timescales are being met and/or are improving, what factors are contributing to this?</w:t>
            </w:r>
          </w:p>
          <w:p w:rsidR="00D467FC" w:rsidRPr="00F55502" w:rsidRDefault="00D467FC" w:rsidP="00D467FC">
            <w:pPr>
              <w:pStyle w:val="ListParagraph"/>
              <w:numPr>
                <w:ilvl w:val="0"/>
                <w:numId w:val="12"/>
              </w:numPr>
              <w:ind w:left="447" w:hanging="283"/>
              <w:rPr>
                <w:rFonts w:ascii="Verdana" w:hAnsi="Verdana"/>
                <w:sz w:val="20"/>
                <w:szCs w:val="20"/>
              </w:rPr>
            </w:pPr>
            <w:r w:rsidRPr="00F55502">
              <w:rPr>
                <w:rFonts w:ascii="Verdana" w:hAnsi="Verdana"/>
                <w:sz w:val="20"/>
                <w:szCs w:val="20"/>
              </w:rPr>
              <w:t>Where timescales are not being met, what are the reasons for this? For example, are they due to delays that are in the child’s interests, or due to the availability of resources?</w:t>
            </w:r>
          </w:p>
          <w:p w:rsidR="00D467FC" w:rsidRPr="00F55502" w:rsidRDefault="00D467FC" w:rsidP="00D467FC">
            <w:pPr>
              <w:pStyle w:val="ListParagraph"/>
              <w:numPr>
                <w:ilvl w:val="0"/>
                <w:numId w:val="12"/>
              </w:numPr>
              <w:ind w:left="447" w:hanging="283"/>
              <w:rPr>
                <w:rFonts w:ascii="Verdana" w:hAnsi="Verdana"/>
                <w:sz w:val="20"/>
                <w:szCs w:val="20"/>
              </w:rPr>
            </w:pPr>
            <w:r w:rsidRPr="00F55502">
              <w:rPr>
                <w:rFonts w:ascii="Verdana" w:hAnsi="Verdana"/>
                <w:sz w:val="20"/>
                <w:szCs w:val="20"/>
              </w:rPr>
              <w:t>When are subsequent Core Group meetings and Review Conferences scheduled, and are these being held as planned?</w:t>
            </w:r>
          </w:p>
          <w:p w:rsidR="00E7249E" w:rsidRPr="00E7249E" w:rsidRDefault="00D467FC" w:rsidP="00D467FC">
            <w:pPr>
              <w:pStyle w:val="ListParagraph"/>
              <w:numPr>
                <w:ilvl w:val="0"/>
                <w:numId w:val="12"/>
              </w:numPr>
              <w:ind w:left="447" w:hanging="283"/>
              <w:rPr>
                <w:rFonts w:ascii="Verdana" w:hAnsi="Verdana"/>
                <w:color w:val="000000" w:themeColor="text1"/>
                <w:sz w:val="19"/>
                <w:szCs w:val="19"/>
              </w:rPr>
            </w:pPr>
            <w:r w:rsidRPr="00F55502">
              <w:rPr>
                <w:rFonts w:ascii="Verdana" w:hAnsi="Verdana"/>
                <w:sz w:val="20"/>
                <w:szCs w:val="20"/>
              </w:rPr>
              <w:t>What is the quality, and impact, of the Child’s Plans developed at these meetings?</w:t>
            </w:r>
          </w:p>
        </w:tc>
      </w:tr>
    </w:tbl>
    <w:p w:rsidR="002670B7" w:rsidRDefault="002670B7" w:rsidP="00A92606">
      <w:pPr>
        <w:spacing w:after="0" w:line="240" w:lineRule="auto"/>
        <w:rPr>
          <w:rFonts w:ascii="Verdana" w:hAnsi="Verdana"/>
          <w:b/>
          <w:color w:val="0070C0"/>
          <w:sz w:val="21"/>
          <w:szCs w:val="21"/>
        </w:rPr>
      </w:pPr>
    </w:p>
    <w:p w:rsidR="002670B7" w:rsidRDefault="002670B7" w:rsidP="00A92606">
      <w:pPr>
        <w:spacing w:after="0" w:line="240" w:lineRule="auto"/>
        <w:rPr>
          <w:rFonts w:ascii="Verdana" w:hAnsi="Verdana"/>
          <w:b/>
          <w:color w:val="0070C0"/>
          <w:sz w:val="21"/>
          <w:szCs w:val="21"/>
        </w:rPr>
      </w:pPr>
    </w:p>
    <w:p w:rsidR="006B0C52" w:rsidRDefault="006B0C52" w:rsidP="003923A9">
      <w:pPr>
        <w:spacing w:after="0" w:line="240" w:lineRule="auto"/>
        <w:rPr>
          <w:rFonts w:ascii="Verdana" w:hAnsi="Verdana"/>
          <w:b/>
          <w:color w:val="0070C0"/>
          <w:sz w:val="21"/>
          <w:szCs w:val="21"/>
        </w:rPr>
      </w:pPr>
      <w:r>
        <w:rPr>
          <w:rFonts w:ascii="Verdana" w:hAnsi="Verdana"/>
          <w:b/>
          <w:color w:val="0070C0"/>
          <w:sz w:val="21"/>
          <w:szCs w:val="21"/>
        </w:rPr>
        <w:br w:type="page"/>
      </w:r>
    </w:p>
    <w:p w:rsidR="003923A9" w:rsidRPr="003923A9" w:rsidRDefault="003923A9" w:rsidP="003923A9">
      <w:pPr>
        <w:spacing w:after="0" w:line="240" w:lineRule="auto"/>
        <w:rPr>
          <w:rFonts w:ascii="Verdana" w:hAnsi="Verdana"/>
          <w:b/>
          <w:color w:val="0070C0"/>
          <w:sz w:val="21"/>
          <w:szCs w:val="21"/>
        </w:rPr>
      </w:pPr>
      <w:r w:rsidRPr="003923A9">
        <w:rPr>
          <w:rFonts w:ascii="Verdana" w:hAnsi="Verdana"/>
          <w:b/>
          <w:color w:val="0070C0"/>
          <w:sz w:val="21"/>
          <w:szCs w:val="21"/>
        </w:rPr>
        <w:lastRenderedPageBreak/>
        <w:t>PARENTAL OR CARER ATTENDANCE AT INITIAL CHILD PROTECTION CASE CONFERENCES AND INITIAL CORE GROUP MEETINGS</w:t>
      </w:r>
    </w:p>
    <w:p w:rsidR="003923A9" w:rsidRDefault="003923A9" w:rsidP="003923A9">
      <w:pPr>
        <w:spacing w:after="0" w:line="240" w:lineRule="auto"/>
        <w:rPr>
          <w:rFonts w:ascii="Verdana" w:hAnsi="Verdana"/>
          <w:b/>
          <w:color w:val="0070C0"/>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Analysis</w:t>
      </w:r>
      <w:r>
        <w:rPr>
          <w:rFonts w:ascii="Verdana" w:hAnsi="Verdana"/>
          <w:b/>
          <w:sz w:val="21"/>
          <w:szCs w:val="21"/>
        </w:rPr>
        <w:t xml:space="preserve"> and Commentary</w:t>
      </w:r>
    </w:p>
    <w:p w:rsidR="009870A0" w:rsidRPr="009870A0" w:rsidRDefault="009870A0" w:rsidP="009870A0">
      <w:pPr>
        <w:spacing w:after="0" w:line="240" w:lineRule="auto"/>
        <w:rPr>
          <w:rFonts w:ascii="Verdana" w:hAnsi="Verdana"/>
          <w:sz w:val="21"/>
          <w:szCs w:val="21"/>
          <w:highlight w:val="yellow"/>
        </w:rPr>
      </w:pPr>
      <w:r w:rsidRPr="009870A0">
        <w:rPr>
          <w:rFonts w:ascii="Verdana" w:hAnsi="Verdana"/>
          <w:sz w:val="21"/>
          <w:szCs w:val="21"/>
          <w:highlight w:val="yellow"/>
        </w:rPr>
        <w:t xml:space="preserve">Analysing the </w:t>
      </w:r>
      <w:r>
        <w:rPr>
          <w:rFonts w:ascii="Verdana" w:hAnsi="Verdana"/>
          <w:sz w:val="21"/>
          <w:szCs w:val="21"/>
          <w:highlight w:val="yellow"/>
        </w:rPr>
        <w:t>chart</w:t>
      </w:r>
      <w:r w:rsidR="009E392F">
        <w:rPr>
          <w:rFonts w:ascii="Verdana" w:hAnsi="Verdana"/>
          <w:sz w:val="21"/>
          <w:szCs w:val="21"/>
          <w:highlight w:val="yellow"/>
        </w:rPr>
        <w:t>/table</w:t>
      </w:r>
      <w:r>
        <w:rPr>
          <w:rFonts w:ascii="Verdana" w:hAnsi="Verdana"/>
          <w:sz w:val="21"/>
          <w:szCs w:val="21"/>
          <w:highlight w:val="yellow"/>
        </w:rPr>
        <w:t xml:space="preserve"> in the right</w:t>
      </w:r>
      <w:r w:rsidRPr="009870A0">
        <w:rPr>
          <w:rFonts w:ascii="Verdana" w:hAnsi="Verdana"/>
          <w:sz w:val="21"/>
          <w:szCs w:val="21"/>
          <w:highlight w:val="yellow"/>
        </w:rPr>
        <w:t xml:space="preserve"> hand column:</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 xml:space="preserve">What </w:t>
      </w:r>
      <w:r w:rsidR="009E392F">
        <w:rPr>
          <w:rFonts w:ascii="Verdana" w:hAnsi="Verdana"/>
          <w:sz w:val="21"/>
          <w:szCs w:val="21"/>
          <w:highlight w:val="yellow"/>
        </w:rPr>
        <w:t xml:space="preserve">notable </w:t>
      </w:r>
      <w:r w:rsidRPr="008C4522">
        <w:rPr>
          <w:rFonts w:ascii="Verdana" w:hAnsi="Verdana"/>
          <w:sz w:val="21"/>
          <w:szCs w:val="21"/>
          <w:highlight w:val="yellow"/>
        </w:rPr>
        <w:t>trends or patterns exist?</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Have there been a</w:t>
      </w:r>
      <w:r w:rsidRPr="008C4522">
        <w:rPr>
          <w:rFonts w:ascii="Verdana" w:hAnsi="Verdana"/>
          <w:sz w:val="21"/>
          <w:szCs w:val="21"/>
          <w:highlight w:val="yellow"/>
        </w:rPr>
        <w:t>ny notable changes in the last 1-2 quarters?</w:t>
      </w:r>
    </w:p>
    <w:p w:rsidR="009870A0" w:rsidRPr="009830FE" w:rsidRDefault="009870A0" w:rsidP="009870A0">
      <w:pPr>
        <w:pStyle w:val="ListParagraph"/>
        <w:numPr>
          <w:ilvl w:val="0"/>
          <w:numId w:val="6"/>
        </w:numPr>
        <w:spacing w:after="0" w:line="240" w:lineRule="auto"/>
        <w:rPr>
          <w:rFonts w:ascii="Verdana" w:hAnsi="Verdana"/>
          <w:sz w:val="21"/>
          <w:szCs w:val="21"/>
          <w:highlight w:val="yellow"/>
        </w:rPr>
      </w:pPr>
      <w:r w:rsidRPr="009830FE">
        <w:rPr>
          <w:rFonts w:ascii="Verdana" w:hAnsi="Verdana"/>
          <w:sz w:val="21"/>
          <w:szCs w:val="21"/>
          <w:highlight w:val="yellow"/>
        </w:rPr>
        <w:t xml:space="preserve">What are the reasons/causes for any notable changes – and </w:t>
      </w:r>
      <w:r>
        <w:rPr>
          <w:rFonts w:ascii="Verdana" w:hAnsi="Verdana"/>
          <w:sz w:val="21"/>
          <w:szCs w:val="21"/>
          <w:highlight w:val="yellow"/>
        </w:rPr>
        <w:t>c</w:t>
      </w:r>
      <w:r w:rsidRPr="009830FE">
        <w:rPr>
          <w:rFonts w:ascii="Verdana" w:hAnsi="Verdana"/>
          <w:sz w:val="21"/>
          <w:szCs w:val="21"/>
          <w:highlight w:val="yellow"/>
        </w:rPr>
        <w:t xml:space="preserve">an these reasons/causes be evidenced? If they cannot, what further understanding or analysis is needed?  </w:t>
      </w:r>
    </w:p>
    <w:p w:rsidR="000D403A" w:rsidRPr="009870A0" w:rsidRDefault="009870A0" w:rsidP="009870A0">
      <w:pPr>
        <w:pStyle w:val="ListParagraph"/>
        <w:numPr>
          <w:ilvl w:val="0"/>
          <w:numId w:val="6"/>
        </w:numPr>
        <w:spacing w:after="0" w:line="240" w:lineRule="auto"/>
        <w:rPr>
          <w:rFonts w:ascii="Verdana" w:hAnsi="Verdana"/>
          <w:sz w:val="21"/>
          <w:szCs w:val="21"/>
          <w:highlight w:val="yellow"/>
        </w:rPr>
      </w:pPr>
      <w:r w:rsidRPr="009870A0">
        <w:rPr>
          <w:rFonts w:ascii="Verdana" w:hAnsi="Verdana"/>
          <w:sz w:val="21"/>
          <w:szCs w:val="21"/>
          <w:highlight w:val="yellow"/>
        </w:rPr>
        <w:t>Are there any relationships between indicators?</w:t>
      </w:r>
    </w:p>
    <w:p w:rsidR="000D403A" w:rsidRPr="003E3F5E" w:rsidRDefault="000D403A" w:rsidP="000D403A">
      <w:pPr>
        <w:spacing w:after="0" w:line="240" w:lineRule="auto"/>
        <w:rPr>
          <w:rFonts w:ascii="Verdana" w:hAnsi="Verdana"/>
          <w:sz w:val="21"/>
          <w:szCs w:val="21"/>
        </w:rPr>
      </w:pPr>
    </w:p>
    <w:p w:rsidR="000D403A" w:rsidRPr="003E3F5E" w:rsidRDefault="000D403A" w:rsidP="000D403A">
      <w:pPr>
        <w:spacing w:after="0" w:line="240" w:lineRule="auto"/>
        <w:rPr>
          <w:rFonts w:ascii="Verdana" w:hAnsi="Verdana"/>
          <w:b/>
          <w:sz w:val="21"/>
          <w:szCs w:val="21"/>
        </w:rPr>
      </w:pPr>
      <w:r w:rsidRPr="003E3F5E">
        <w:rPr>
          <w:rFonts w:ascii="Verdana" w:hAnsi="Verdana"/>
          <w:b/>
          <w:sz w:val="21"/>
          <w:szCs w:val="21"/>
        </w:rPr>
        <w:t>Implications for the Child Protection Committee</w:t>
      </w:r>
    </w:p>
    <w:p w:rsidR="000D403A" w:rsidRDefault="000D403A" w:rsidP="000D403A">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Where notable changes are identified, what is the ask of the Child Protection Committee? For example, ask for decision or approval to:</w:t>
      </w:r>
    </w:p>
    <w:p w:rsidR="00E15B0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Undertake further, more detailed analysis of the statistical data and other (e.g. audit) activity.</w:t>
      </w:r>
    </w:p>
    <w:p w:rsidR="000D403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Respond to specific scrutiny questions</w:t>
      </w:r>
      <w:r w:rsidR="000D403A">
        <w:rPr>
          <w:rFonts w:ascii="Verdana" w:hAnsi="Verdana"/>
          <w:sz w:val="21"/>
          <w:szCs w:val="21"/>
          <w:highlight w:val="yellow"/>
        </w:rPr>
        <w:t>.</w:t>
      </w:r>
    </w:p>
    <w:p w:rsidR="003923A9" w:rsidRPr="000D403A" w:rsidRDefault="000D403A" w:rsidP="00A046BB">
      <w:pPr>
        <w:pStyle w:val="ListParagraph"/>
        <w:numPr>
          <w:ilvl w:val="1"/>
          <w:numId w:val="6"/>
        </w:numPr>
        <w:spacing w:after="0" w:line="240" w:lineRule="auto"/>
        <w:rPr>
          <w:rFonts w:ascii="Verdana" w:hAnsi="Verdana"/>
          <w:sz w:val="21"/>
          <w:szCs w:val="21"/>
          <w:highlight w:val="yellow"/>
        </w:rPr>
      </w:pPr>
      <w:r w:rsidRPr="000D403A">
        <w:rPr>
          <w:rFonts w:ascii="Verdana" w:hAnsi="Verdana"/>
          <w:sz w:val="21"/>
          <w:szCs w:val="21"/>
          <w:highlight w:val="yellow"/>
        </w:rPr>
        <w:t>Take action in the form of increased monitoring, initiate new training programme, etc.</w:t>
      </w:r>
      <w:r w:rsidR="003923A9" w:rsidRPr="000D403A">
        <w:rPr>
          <w:rFonts w:ascii="Verdana" w:hAnsi="Verdana"/>
          <w:sz w:val="21"/>
          <w:szCs w:val="21"/>
          <w:highlight w:val="yellow"/>
        </w:rPr>
        <w:t xml:space="preserve"> </w:t>
      </w:r>
    </w:p>
    <w:p w:rsidR="003923A9" w:rsidRDefault="003923A9" w:rsidP="003923A9">
      <w:pPr>
        <w:spacing w:after="0" w:line="240" w:lineRule="auto"/>
        <w:rPr>
          <w:rFonts w:ascii="Verdana" w:hAnsi="Verdana"/>
          <w:sz w:val="21"/>
          <w:szCs w:val="21"/>
          <w:highlight w:val="yellow"/>
        </w:rPr>
      </w:pPr>
    </w:p>
    <w:p w:rsidR="004A1E91" w:rsidRDefault="004A1E91" w:rsidP="003923A9">
      <w:pPr>
        <w:spacing w:after="0" w:line="240" w:lineRule="auto"/>
        <w:rPr>
          <w:rFonts w:ascii="Verdana" w:hAnsi="Verdana"/>
          <w:sz w:val="21"/>
          <w:szCs w:val="21"/>
          <w:highlight w:val="yellow"/>
        </w:rPr>
      </w:pPr>
      <w:r>
        <w:rPr>
          <w:rFonts w:ascii="Verdana" w:hAnsi="Verdana"/>
          <w:sz w:val="21"/>
          <w:szCs w:val="21"/>
          <w:highlight w:val="yellow"/>
        </w:rPr>
        <w:br w:type="column"/>
      </w:r>
    </w:p>
    <w:p w:rsidR="00051B76" w:rsidRDefault="0068689D" w:rsidP="00A92606">
      <w:pPr>
        <w:spacing w:after="0" w:line="240" w:lineRule="auto"/>
        <w:rPr>
          <w:rFonts w:ascii="Verdana" w:hAnsi="Verdana"/>
          <w:b/>
          <w:color w:val="0070C0"/>
          <w:sz w:val="21"/>
          <w:szCs w:val="21"/>
        </w:rPr>
      </w:pPr>
      <w:r>
        <w:rPr>
          <w:rFonts w:ascii="Verdana" w:hAnsi="Verdana"/>
          <w:b/>
          <w:noProof/>
          <w:color w:val="0070C0"/>
          <w:sz w:val="21"/>
          <w:szCs w:val="21"/>
          <w:lang w:eastAsia="en-GB"/>
        </w:rPr>
        <w:drawing>
          <wp:inline distT="0" distB="0" distL="0" distR="0" wp14:anchorId="1CFAE85C">
            <wp:extent cx="4189730" cy="2304272"/>
            <wp:effectExtent l="0" t="0" r="127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2759" cy="2311438"/>
                    </a:xfrm>
                    <a:prstGeom prst="rect">
                      <a:avLst/>
                    </a:prstGeom>
                    <a:noFill/>
                  </pic:spPr>
                </pic:pic>
              </a:graphicData>
            </a:graphic>
          </wp:inline>
        </w:drawing>
      </w:r>
    </w:p>
    <w:p w:rsidR="00051B76" w:rsidRPr="005E4914" w:rsidRDefault="00051B76" w:rsidP="00051B76">
      <w:pPr>
        <w:spacing w:after="0" w:line="240" w:lineRule="auto"/>
        <w:rPr>
          <w:rFonts w:ascii="Verdana" w:hAnsi="Verdana"/>
          <w:b/>
          <w:color w:val="0070C0"/>
          <w:sz w:val="16"/>
          <w:szCs w:val="16"/>
        </w:rPr>
      </w:pPr>
      <w:r w:rsidRPr="005E4914">
        <w:rPr>
          <w:rFonts w:ascii="Verdana" w:hAnsi="Verdana"/>
          <w:i/>
          <w:sz w:val="16"/>
          <w:szCs w:val="16"/>
        </w:rPr>
        <w:t>Source</w:t>
      </w:r>
      <w:r w:rsidRPr="005E4914">
        <w:rPr>
          <w:rFonts w:ascii="Verdana" w:hAnsi="Verdana"/>
          <w:sz w:val="16"/>
          <w:szCs w:val="16"/>
        </w:rPr>
        <w:t>: Social Work IT System</w:t>
      </w:r>
    </w:p>
    <w:p w:rsidR="00051B76" w:rsidRDefault="00051B76" w:rsidP="00051B76">
      <w:pPr>
        <w:spacing w:after="0" w:line="240" w:lineRule="auto"/>
        <w:rPr>
          <w:rFonts w:ascii="Verdana" w:hAnsi="Verdana"/>
          <w:b/>
          <w:color w:val="0070C0"/>
          <w:sz w:val="21"/>
          <w:szCs w:val="21"/>
        </w:rPr>
      </w:pPr>
    </w:p>
    <w:tbl>
      <w:tblPr>
        <w:tblStyle w:val="TableGrid"/>
        <w:tblW w:w="4994" w:type="pct"/>
        <w:shd w:val="clear" w:color="auto" w:fill="9CC2E5" w:themeFill="accent1" w:themeFillTint="99"/>
        <w:tblLook w:val="04A0" w:firstRow="1" w:lastRow="0" w:firstColumn="1" w:lastColumn="0" w:noHBand="0" w:noVBand="1"/>
      </w:tblPr>
      <w:tblGrid>
        <w:gridCol w:w="6607"/>
      </w:tblGrid>
      <w:tr w:rsidR="00051B76" w:rsidRPr="006B0C52" w:rsidTr="00A046BB">
        <w:tc>
          <w:tcPr>
            <w:tcW w:w="5000" w:type="pct"/>
            <w:shd w:val="clear" w:color="auto" w:fill="BDD6EE" w:themeFill="accent1" w:themeFillTint="66"/>
          </w:tcPr>
          <w:p w:rsidR="00051B76" w:rsidRPr="006B0C52" w:rsidRDefault="00051B76" w:rsidP="00A046BB">
            <w:pPr>
              <w:rPr>
                <w:rFonts w:ascii="Verdana" w:hAnsi="Verdana"/>
                <w:color w:val="000000" w:themeColor="text1"/>
                <w:sz w:val="19"/>
                <w:szCs w:val="19"/>
              </w:rPr>
            </w:pPr>
            <w:r w:rsidRPr="006B0C52">
              <w:rPr>
                <w:rFonts w:ascii="Verdana" w:hAnsi="Verdana"/>
                <w:color w:val="000000" w:themeColor="text1"/>
                <w:sz w:val="19"/>
                <w:szCs w:val="19"/>
              </w:rPr>
              <w:t>Scruti</w:t>
            </w:r>
            <w:r w:rsidR="005E4914" w:rsidRPr="006B0C52">
              <w:rPr>
                <w:rFonts w:ascii="Verdana" w:hAnsi="Verdana"/>
                <w:color w:val="000000" w:themeColor="text1"/>
                <w:sz w:val="19"/>
                <w:szCs w:val="19"/>
              </w:rPr>
              <w:t>n</w:t>
            </w:r>
            <w:r w:rsidRPr="006B0C52">
              <w:rPr>
                <w:rFonts w:ascii="Verdana" w:hAnsi="Verdana"/>
                <w:color w:val="000000" w:themeColor="text1"/>
                <w:sz w:val="19"/>
                <w:szCs w:val="19"/>
              </w:rPr>
              <w:t>y questions to support analysis of the data</w:t>
            </w:r>
            <w:r w:rsidR="006B0C52">
              <w:rPr>
                <w:rFonts w:ascii="Verdana" w:hAnsi="Verdana"/>
                <w:color w:val="000000" w:themeColor="text1"/>
                <w:sz w:val="19"/>
                <w:szCs w:val="19"/>
              </w:rPr>
              <w:t>:</w:t>
            </w:r>
          </w:p>
          <w:p w:rsidR="00D467FC" w:rsidRPr="00F55502" w:rsidRDefault="00D467FC" w:rsidP="00D467FC">
            <w:pPr>
              <w:pStyle w:val="ListParagraph"/>
              <w:numPr>
                <w:ilvl w:val="0"/>
                <w:numId w:val="12"/>
              </w:numPr>
              <w:ind w:left="447" w:hanging="283"/>
              <w:rPr>
                <w:rFonts w:ascii="Verdana" w:hAnsi="Verdana"/>
                <w:sz w:val="20"/>
                <w:szCs w:val="20"/>
              </w:rPr>
            </w:pPr>
            <w:r w:rsidRPr="00F55502">
              <w:rPr>
                <w:rFonts w:ascii="Verdana" w:hAnsi="Verdana"/>
                <w:sz w:val="20"/>
                <w:szCs w:val="20"/>
              </w:rPr>
              <w:t>Where there was no parental attendance, what were the reasons for this?</w:t>
            </w:r>
          </w:p>
          <w:p w:rsidR="00D467FC" w:rsidRPr="00F55502" w:rsidRDefault="00D467FC" w:rsidP="00D467FC">
            <w:pPr>
              <w:pStyle w:val="ListParagraph"/>
              <w:numPr>
                <w:ilvl w:val="0"/>
                <w:numId w:val="12"/>
              </w:numPr>
              <w:ind w:left="447" w:hanging="283"/>
              <w:rPr>
                <w:rFonts w:ascii="Verdana" w:hAnsi="Verdana"/>
                <w:sz w:val="20"/>
                <w:szCs w:val="20"/>
              </w:rPr>
            </w:pPr>
            <w:r w:rsidRPr="00F55502">
              <w:rPr>
                <w:rFonts w:ascii="Verdana" w:hAnsi="Verdana"/>
                <w:sz w:val="20"/>
                <w:szCs w:val="20"/>
              </w:rPr>
              <w:t>Are the parents where the risk lies and/or who need to change their behaviour attending?</w:t>
            </w:r>
          </w:p>
          <w:p w:rsidR="00D467FC" w:rsidRPr="00F55502" w:rsidRDefault="00D467FC" w:rsidP="00D467FC">
            <w:pPr>
              <w:pStyle w:val="ListParagraph"/>
              <w:numPr>
                <w:ilvl w:val="0"/>
                <w:numId w:val="12"/>
              </w:numPr>
              <w:ind w:left="447" w:hanging="283"/>
              <w:rPr>
                <w:rFonts w:ascii="Verdana" w:hAnsi="Verdana"/>
                <w:sz w:val="20"/>
                <w:szCs w:val="20"/>
              </w:rPr>
            </w:pPr>
            <w:r w:rsidRPr="00F55502">
              <w:rPr>
                <w:rFonts w:ascii="Verdana" w:hAnsi="Verdana"/>
                <w:sz w:val="20"/>
                <w:szCs w:val="20"/>
              </w:rPr>
              <w:t>To what extent are parents active contributors to the meetings – i.e. what is the quality of their participation?</w:t>
            </w:r>
          </w:p>
          <w:p w:rsidR="00D467FC" w:rsidRPr="00F55502" w:rsidRDefault="00D467FC" w:rsidP="00D467FC">
            <w:pPr>
              <w:pStyle w:val="ListParagraph"/>
              <w:numPr>
                <w:ilvl w:val="0"/>
                <w:numId w:val="12"/>
              </w:numPr>
              <w:ind w:left="447" w:hanging="283"/>
              <w:rPr>
                <w:rFonts w:ascii="Verdana" w:hAnsi="Verdana"/>
                <w:sz w:val="20"/>
                <w:szCs w:val="20"/>
              </w:rPr>
            </w:pPr>
            <w:r w:rsidRPr="00F55502">
              <w:rPr>
                <w:rFonts w:ascii="Verdana" w:hAnsi="Verdana"/>
                <w:sz w:val="20"/>
                <w:szCs w:val="20"/>
              </w:rPr>
              <w:t>How are services engaging non-attending parents with child protection planning?</w:t>
            </w:r>
          </w:p>
          <w:p w:rsidR="00051B76" w:rsidRPr="006B0C52" w:rsidRDefault="00D467FC" w:rsidP="00D467FC">
            <w:pPr>
              <w:pStyle w:val="ListParagraph"/>
              <w:numPr>
                <w:ilvl w:val="0"/>
                <w:numId w:val="12"/>
              </w:numPr>
              <w:ind w:left="447" w:hanging="283"/>
              <w:rPr>
                <w:rFonts w:ascii="Verdana" w:hAnsi="Verdana"/>
                <w:b/>
                <w:color w:val="000000" w:themeColor="text1"/>
                <w:sz w:val="19"/>
                <w:szCs w:val="19"/>
              </w:rPr>
            </w:pPr>
            <w:r w:rsidRPr="00F55502">
              <w:rPr>
                <w:rFonts w:ascii="Verdana" w:hAnsi="Verdana"/>
                <w:sz w:val="20"/>
                <w:szCs w:val="20"/>
              </w:rPr>
              <w:t>What was the level of professional attendance and participation at meetings?</w:t>
            </w:r>
          </w:p>
        </w:tc>
      </w:tr>
    </w:tbl>
    <w:p w:rsidR="00051B76" w:rsidRDefault="00051B76" w:rsidP="00051B76">
      <w:pPr>
        <w:spacing w:after="0" w:line="240" w:lineRule="auto"/>
        <w:rPr>
          <w:rFonts w:ascii="Verdana" w:hAnsi="Verdana"/>
          <w:b/>
          <w:color w:val="0070C0"/>
          <w:sz w:val="21"/>
          <w:szCs w:val="21"/>
        </w:rPr>
      </w:pPr>
    </w:p>
    <w:p w:rsidR="002670B7" w:rsidRPr="003923A9" w:rsidRDefault="00051B76" w:rsidP="00A92606">
      <w:pPr>
        <w:spacing w:after="0" w:line="240" w:lineRule="auto"/>
        <w:rPr>
          <w:rFonts w:ascii="Verdana" w:hAnsi="Verdana"/>
          <w:b/>
          <w:color w:val="0070C0"/>
          <w:sz w:val="21"/>
          <w:szCs w:val="21"/>
        </w:rPr>
      </w:pPr>
      <w:r>
        <w:rPr>
          <w:rFonts w:ascii="Verdana" w:hAnsi="Verdana"/>
          <w:b/>
          <w:color w:val="0070C0"/>
          <w:sz w:val="21"/>
          <w:szCs w:val="21"/>
        </w:rPr>
        <w:br w:type="column"/>
      </w:r>
      <w:r w:rsidR="003923A9" w:rsidRPr="003923A9">
        <w:rPr>
          <w:rFonts w:ascii="Verdana" w:hAnsi="Verdana"/>
          <w:b/>
          <w:color w:val="0070C0"/>
          <w:sz w:val="21"/>
          <w:szCs w:val="21"/>
        </w:rPr>
        <w:lastRenderedPageBreak/>
        <w:t xml:space="preserve">REPORTER </w:t>
      </w:r>
      <w:r w:rsidR="003923A9">
        <w:rPr>
          <w:rFonts w:ascii="Verdana" w:hAnsi="Verdana"/>
          <w:b/>
          <w:color w:val="0070C0"/>
          <w:sz w:val="21"/>
          <w:szCs w:val="21"/>
        </w:rPr>
        <w:t xml:space="preserve">DECISIONS </w:t>
      </w:r>
      <w:r w:rsidR="003923A9" w:rsidRPr="003923A9">
        <w:rPr>
          <w:rFonts w:ascii="Verdana" w:hAnsi="Verdana"/>
          <w:b/>
          <w:color w:val="0070C0"/>
          <w:sz w:val="21"/>
          <w:szCs w:val="21"/>
        </w:rPr>
        <w:t>WITHIN 50 WORKING DAYS OF REFERRAL RECEIPT</w:t>
      </w:r>
    </w:p>
    <w:p w:rsidR="003923A9" w:rsidRDefault="003923A9" w:rsidP="003923A9">
      <w:pPr>
        <w:spacing w:after="0" w:line="240" w:lineRule="auto"/>
        <w:rPr>
          <w:rFonts w:ascii="Verdana" w:hAnsi="Verdana"/>
          <w:b/>
          <w:sz w:val="21"/>
          <w:szCs w:val="21"/>
        </w:rPr>
      </w:pPr>
    </w:p>
    <w:p w:rsidR="00051B76" w:rsidRPr="003E3F5E" w:rsidRDefault="00051B76" w:rsidP="00051B76">
      <w:pPr>
        <w:spacing w:after="0" w:line="240" w:lineRule="auto"/>
        <w:rPr>
          <w:rFonts w:ascii="Verdana" w:hAnsi="Verdana"/>
          <w:b/>
          <w:sz w:val="21"/>
          <w:szCs w:val="21"/>
        </w:rPr>
      </w:pPr>
      <w:r w:rsidRPr="003E3F5E">
        <w:rPr>
          <w:rFonts w:ascii="Verdana" w:hAnsi="Verdana"/>
          <w:b/>
          <w:sz w:val="21"/>
          <w:szCs w:val="21"/>
        </w:rPr>
        <w:t>Analysis</w:t>
      </w:r>
      <w:r>
        <w:rPr>
          <w:rFonts w:ascii="Verdana" w:hAnsi="Verdana"/>
          <w:b/>
          <w:sz w:val="21"/>
          <w:szCs w:val="21"/>
        </w:rPr>
        <w:t xml:space="preserve"> and Commentary</w:t>
      </w:r>
    </w:p>
    <w:p w:rsidR="009870A0" w:rsidRPr="009870A0" w:rsidRDefault="009870A0" w:rsidP="009870A0">
      <w:pPr>
        <w:spacing w:after="0" w:line="240" w:lineRule="auto"/>
        <w:rPr>
          <w:rFonts w:ascii="Verdana" w:hAnsi="Verdana"/>
          <w:sz w:val="21"/>
          <w:szCs w:val="21"/>
          <w:highlight w:val="yellow"/>
        </w:rPr>
      </w:pPr>
      <w:r w:rsidRPr="009870A0">
        <w:rPr>
          <w:rFonts w:ascii="Verdana" w:hAnsi="Verdana"/>
          <w:sz w:val="21"/>
          <w:szCs w:val="21"/>
          <w:highlight w:val="yellow"/>
        </w:rPr>
        <w:t xml:space="preserve">Analysing the </w:t>
      </w:r>
      <w:r>
        <w:rPr>
          <w:rFonts w:ascii="Verdana" w:hAnsi="Verdana"/>
          <w:sz w:val="21"/>
          <w:szCs w:val="21"/>
          <w:highlight w:val="yellow"/>
        </w:rPr>
        <w:t>chart</w:t>
      </w:r>
      <w:r w:rsidR="009E392F">
        <w:rPr>
          <w:rFonts w:ascii="Verdana" w:hAnsi="Verdana"/>
          <w:sz w:val="21"/>
          <w:szCs w:val="21"/>
          <w:highlight w:val="yellow"/>
        </w:rPr>
        <w:t>/table</w:t>
      </w:r>
      <w:r>
        <w:rPr>
          <w:rFonts w:ascii="Verdana" w:hAnsi="Verdana"/>
          <w:sz w:val="21"/>
          <w:szCs w:val="21"/>
          <w:highlight w:val="yellow"/>
        </w:rPr>
        <w:t xml:space="preserve"> in the right</w:t>
      </w:r>
      <w:r w:rsidRPr="009870A0">
        <w:rPr>
          <w:rFonts w:ascii="Verdana" w:hAnsi="Verdana"/>
          <w:sz w:val="21"/>
          <w:szCs w:val="21"/>
          <w:highlight w:val="yellow"/>
        </w:rPr>
        <w:t xml:space="preserve"> hand column:</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sidRPr="008C4522">
        <w:rPr>
          <w:rFonts w:ascii="Verdana" w:hAnsi="Verdana"/>
          <w:sz w:val="21"/>
          <w:szCs w:val="21"/>
          <w:highlight w:val="yellow"/>
        </w:rPr>
        <w:t xml:space="preserve">What </w:t>
      </w:r>
      <w:r w:rsidR="009E392F">
        <w:rPr>
          <w:rFonts w:ascii="Verdana" w:hAnsi="Verdana"/>
          <w:sz w:val="21"/>
          <w:szCs w:val="21"/>
          <w:highlight w:val="yellow"/>
        </w:rPr>
        <w:t xml:space="preserve">notable </w:t>
      </w:r>
      <w:r w:rsidRPr="008C4522">
        <w:rPr>
          <w:rFonts w:ascii="Verdana" w:hAnsi="Verdana"/>
          <w:sz w:val="21"/>
          <w:szCs w:val="21"/>
          <w:highlight w:val="yellow"/>
        </w:rPr>
        <w:t>trends or patterns exist?</w:t>
      </w:r>
    </w:p>
    <w:p w:rsidR="009870A0" w:rsidRPr="008C4522" w:rsidRDefault="009870A0" w:rsidP="009870A0">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Have there been a</w:t>
      </w:r>
      <w:r w:rsidRPr="008C4522">
        <w:rPr>
          <w:rFonts w:ascii="Verdana" w:hAnsi="Verdana"/>
          <w:sz w:val="21"/>
          <w:szCs w:val="21"/>
          <w:highlight w:val="yellow"/>
        </w:rPr>
        <w:t>ny notable changes in the last 1-2 quarters?</w:t>
      </w:r>
    </w:p>
    <w:p w:rsidR="009870A0" w:rsidRPr="009830FE" w:rsidRDefault="009870A0" w:rsidP="009870A0">
      <w:pPr>
        <w:pStyle w:val="ListParagraph"/>
        <w:numPr>
          <w:ilvl w:val="0"/>
          <w:numId w:val="6"/>
        </w:numPr>
        <w:spacing w:after="0" w:line="240" w:lineRule="auto"/>
        <w:rPr>
          <w:rFonts w:ascii="Verdana" w:hAnsi="Verdana"/>
          <w:sz w:val="21"/>
          <w:szCs w:val="21"/>
          <w:highlight w:val="yellow"/>
        </w:rPr>
      </w:pPr>
      <w:r w:rsidRPr="009830FE">
        <w:rPr>
          <w:rFonts w:ascii="Verdana" w:hAnsi="Verdana"/>
          <w:sz w:val="21"/>
          <w:szCs w:val="21"/>
          <w:highlight w:val="yellow"/>
        </w:rPr>
        <w:t xml:space="preserve">What are the reasons/causes for any notable changes – and </w:t>
      </w:r>
      <w:r>
        <w:rPr>
          <w:rFonts w:ascii="Verdana" w:hAnsi="Verdana"/>
          <w:sz w:val="21"/>
          <w:szCs w:val="21"/>
          <w:highlight w:val="yellow"/>
        </w:rPr>
        <w:t>c</w:t>
      </w:r>
      <w:r w:rsidRPr="009830FE">
        <w:rPr>
          <w:rFonts w:ascii="Verdana" w:hAnsi="Verdana"/>
          <w:sz w:val="21"/>
          <w:szCs w:val="21"/>
          <w:highlight w:val="yellow"/>
        </w:rPr>
        <w:t xml:space="preserve">an these reasons/causes be evidenced? If they cannot, what further understanding or analysis is needed?  </w:t>
      </w:r>
    </w:p>
    <w:p w:rsidR="00051B76" w:rsidRPr="009870A0" w:rsidRDefault="009870A0" w:rsidP="009870A0">
      <w:pPr>
        <w:pStyle w:val="ListParagraph"/>
        <w:numPr>
          <w:ilvl w:val="0"/>
          <w:numId w:val="6"/>
        </w:numPr>
        <w:spacing w:after="0" w:line="240" w:lineRule="auto"/>
        <w:rPr>
          <w:rFonts w:ascii="Verdana" w:hAnsi="Verdana"/>
          <w:sz w:val="21"/>
          <w:szCs w:val="21"/>
          <w:highlight w:val="yellow"/>
        </w:rPr>
      </w:pPr>
      <w:r w:rsidRPr="009870A0">
        <w:rPr>
          <w:rFonts w:ascii="Verdana" w:hAnsi="Verdana"/>
          <w:sz w:val="21"/>
          <w:szCs w:val="21"/>
          <w:highlight w:val="yellow"/>
        </w:rPr>
        <w:t>Are there any relationships between indicators?</w:t>
      </w:r>
    </w:p>
    <w:p w:rsidR="00051B76" w:rsidRPr="003E3F5E" w:rsidRDefault="00051B76" w:rsidP="00051B76">
      <w:pPr>
        <w:spacing w:after="0" w:line="240" w:lineRule="auto"/>
        <w:rPr>
          <w:rFonts w:ascii="Verdana" w:hAnsi="Verdana"/>
          <w:sz w:val="21"/>
          <w:szCs w:val="21"/>
        </w:rPr>
      </w:pPr>
    </w:p>
    <w:p w:rsidR="00051B76" w:rsidRPr="003E3F5E" w:rsidRDefault="00051B76" w:rsidP="00051B76">
      <w:pPr>
        <w:spacing w:after="0" w:line="240" w:lineRule="auto"/>
        <w:rPr>
          <w:rFonts w:ascii="Verdana" w:hAnsi="Verdana"/>
          <w:b/>
          <w:sz w:val="21"/>
          <w:szCs w:val="21"/>
        </w:rPr>
      </w:pPr>
      <w:r w:rsidRPr="003E3F5E">
        <w:rPr>
          <w:rFonts w:ascii="Verdana" w:hAnsi="Verdana"/>
          <w:b/>
          <w:sz w:val="21"/>
          <w:szCs w:val="21"/>
        </w:rPr>
        <w:t>Implications for the Child Protection Committee</w:t>
      </w:r>
    </w:p>
    <w:p w:rsidR="00051B76" w:rsidRDefault="00051B76" w:rsidP="00051B76">
      <w:pPr>
        <w:pStyle w:val="ListParagraph"/>
        <w:numPr>
          <w:ilvl w:val="0"/>
          <w:numId w:val="6"/>
        </w:numPr>
        <w:spacing w:after="0" w:line="240" w:lineRule="auto"/>
        <w:rPr>
          <w:rFonts w:ascii="Verdana" w:hAnsi="Verdana"/>
          <w:sz w:val="21"/>
          <w:szCs w:val="21"/>
          <w:highlight w:val="yellow"/>
        </w:rPr>
      </w:pPr>
      <w:r>
        <w:rPr>
          <w:rFonts w:ascii="Verdana" w:hAnsi="Verdana"/>
          <w:sz w:val="21"/>
          <w:szCs w:val="21"/>
          <w:highlight w:val="yellow"/>
        </w:rPr>
        <w:t>Where notable changes are identified, what is the ask of the Child Protection Committee? For example, ask for decision or approval to:</w:t>
      </w:r>
    </w:p>
    <w:p w:rsidR="00E15B0A"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Undertake further, more detailed analysis of the statistical data and other (e.g. audit) activity.</w:t>
      </w:r>
    </w:p>
    <w:p w:rsidR="00051B76" w:rsidRDefault="00E15B0A" w:rsidP="00E15B0A">
      <w:pPr>
        <w:pStyle w:val="ListParagraph"/>
        <w:numPr>
          <w:ilvl w:val="1"/>
          <w:numId w:val="6"/>
        </w:numPr>
        <w:spacing w:after="0" w:line="240" w:lineRule="auto"/>
        <w:rPr>
          <w:rFonts w:ascii="Verdana" w:hAnsi="Verdana"/>
          <w:sz w:val="21"/>
          <w:szCs w:val="21"/>
          <w:highlight w:val="yellow"/>
        </w:rPr>
      </w:pPr>
      <w:r>
        <w:rPr>
          <w:rFonts w:ascii="Verdana" w:hAnsi="Verdana"/>
          <w:sz w:val="21"/>
          <w:szCs w:val="21"/>
          <w:highlight w:val="yellow"/>
        </w:rPr>
        <w:t>Respond to specific scrutiny questions</w:t>
      </w:r>
      <w:r w:rsidR="00051B76">
        <w:rPr>
          <w:rFonts w:ascii="Verdana" w:hAnsi="Verdana"/>
          <w:sz w:val="21"/>
          <w:szCs w:val="21"/>
          <w:highlight w:val="yellow"/>
        </w:rPr>
        <w:t>.</w:t>
      </w:r>
    </w:p>
    <w:p w:rsidR="003923A9" w:rsidRPr="00051B76" w:rsidRDefault="00051B76" w:rsidP="00051B76">
      <w:pPr>
        <w:pStyle w:val="ListParagraph"/>
        <w:numPr>
          <w:ilvl w:val="1"/>
          <w:numId w:val="6"/>
        </w:numPr>
        <w:spacing w:after="0" w:line="240" w:lineRule="auto"/>
        <w:rPr>
          <w:rFonts w:ascii="Verdana" w:hAnsi="Verdana"/>
          <w:sz w:val="21"/>
          <w:szCs w:val="21"/>
          <w:highlight w:val="yellow"/>
        </w:rPr>
      </w:pPr>
      <w:r w:rsidRPr="000D403A">
        <w:rPr>
          <w:rFonts w:ascii="Verdana" w:hAnsi="Verdana"/>
          <w:sz w:val="21"/>
          <w:szCs w:val="21"/>
          <w:highlight w:val="yellow"/>
        </w:rPr>
        <w:t>Take action in the form of increased monitoring, initiate new training programme, etc.</w:t>
      </w:r>
    </w:p>
    <w:p w:rsidR="003923A9" w:rsidRDefault="003923A9" w:rsidP="00A92606">
      <w:pPr>
        <w:spacing w:after="0" w:line="240" w:lineRule="auto"/>
        <w:rPr>
          <w:rFonts w:ascii="Verdana" w:hAnsi="Verdana"/>
          <w:b/>
          <w:color w:val="0070C0"/>
          <w:sz w:val="21"/>
          <w:szCs w:val="21"/>
        </w:rPr>
      </w:pPr>
    </w:p>
    <w:p w:rsidR="00E43526" w:rsidRDefault="00B711C0" w:rsidP="00B711C0">
      <w:pPr>
        <w:spacing w:after="0" w:line="240" w:lineRule="auto"/>
        <w:rPr>
          <w:rFonts w:ascii="Verdana" w:hAnsi="Verdana"/>
          <w:i/>
          <w:sz w:val="18"/>
          <w:szCs w:val="18"/>
        </w:rPr>
      </w:pPr>
      <w:r>
        <w:rPr>
          <w:rFonts w:ascii="Verdana" w:hAnsi="Verdana"/>
          <w:b/>
          <w:color w:val="0070C0"/>
          <w:sz w:val="21"/>
          <w:szCs w:val="21"/>
        </w:rPr>
        <w:br w:type="column"/>
      </w:r>
    </w:p>
    <w:tbl>
      <w:tblPr>
        <w:tblStyle w:val="TableGrid"/>
        <w:tblW w:w="5000" w:type="pct"/>
        <w:jc w:val="center"/>
        <w:shd w:val="clear" w:color="auto" w:fill="BDD6EE" w:themeFill="accent1" w:themeFillTint="66"/>
        <w:tblLook w:val="04A0" w:firstRow="1" w:lastRow="0" w:firstColumn="1" w:lastColumn="0" w:noHBand="0" w:noVBand="1"/>
      </w:tblPr>
      <w:tblGrid>
        <w:gridCol w:w="1008"/>
        <w:gridCol w:w="489"/>
        <w:gridCol w:w="493"/>
        <w:gridCol w:w="491"/>
        <w:gridCol w:w="500"/>
        <w:gridCol w:w="520"/>
        <w:gridCol w:w="523"/>
        <w:gridCol w:w="520"/>
        <w:gridCol w:w="524"/>
        <w:gridCol w:w="520"/>
        <w:gridCol w:w="515"/>
        <w:gridCol w:w="512"/>
      </w:tblGrid>
      <w:tr w:rsidR="00744FD1" w:rsidRPr="004E706B" w:rsidTr="00744FD1">
        <w:trPr>
          <w:jc w:val="center"/>
        </w:trPr>
        <w:tc>
          <w:tcPr>
            <w:tcW w:w="762" w:type="pct"/>
            <w:vMerge w:val="restart"/>
            <w:shd w:val="clear" w:color="auto" w:fill="auto"/>
          </w:tcPr>
          <w:p w:rsidR="00744FD1" w:rsidRPr="004E706B" w:rsidRDefault="00744FD1" w:rsidP="00A046BB">
            <w:pPr>
              <w:spacing w:before="20" w:after="20"/>
              <w:rPr>
                <w:rFonts w:ascii="Verdana" w:hAnsi="Verdana"/>
                <w:sz w:val="16"/>
                <w:szCs w:val="16"/>
              </w:rPr>
            </w:pPr>
          </w:p>
        </w:tc>
        <w:tc>
          <w:tcPr>
            <w:tcW w:w="1492" w:type="pct"/>
            <w:gridSpan w:val="4"/>
            <w:shd w:val="clear" w:color="auto" w:fill="BDD6EE" w:themeFill="accent1" w:themeFillTint="66"/>
          </w:tcPr>
          <w:p w:rsidR="00744FD1" w:rsidRPr="00F15074" w:rsidRDefault="00744FD1" w:rsidP="00A046BB">
            <w:pPr>
              <w:spacing w:before="20" w:after="20"/>
              <w:jc w:val="center"/>
              <w:rPr>
                <w:rFonts w:ascii="Verdana" w:hAnsi="Verdana"/>
                <w:b/>
                <w:sz w:val="16"/>
                <w:szCs w:val="16"/>
              </w:rPr>
            </w:pPr>
            <w:r w:rsidRPr="00F15074">
              <w:rPr>
                <w:rFonts w:ascii="Verdana" w:hAnsi="Verdana"/>
                <w:b/>
                <w:sz w:val="16"/>
                <w:szCs w:val="16"/>
              </w:rPr>
              <w:t>2016-2017</w:t>
            </w:r>
          </w:p>
        </w:tc>
        <w:tc>
          <w:tcPr>
            <w:tcW w:w="1577" w:type="pct"/>
            <w:gridSpan w:val="4"/>
            <w:shd w:val="clear" w:color="auto" w:fill="BDD6EE" w:themeFill="accent1" w:themeFillTint="66"/>
          </w:tcPr>
          <w:p w:rsidR="00744FD1" w:rsidRPr="00F15074" w:rsidRDefault="00744FD1" w:rsidP="00A046BB">
            <w:pPr>
              <w:spacing w:before="20" w:after="20"/>
              <w:jc w:val="center"/>
              <w:rPr>
                <w:rFonts w:ascii="Verdana" w:hAnsi="Verdana"/>
                <w:b/>
                <w:sz w:val="16"/>
                <w:szCs w:val="16"/>
              </w:rPr>
            </w:pPr>
            <w:r w:rsidRPr="00F15074">
              <w:rPr>
                <w:rFonts w:ascii="Verdana" w:hAnsi="Verdana"/>
                <w:b/>
                <w:sz w:val="16"/>
                <w:szCs w:val="16"/>
              </w:rPr>
              <w:t>2017-2018</w:t>
            </w:r>
          </w:p>
        </w:tc>
        <w:tc>
          <w:tcPr>
            <w:tcW w:w="1169" w:type="pct"/>
            <w:gridSpan w:val="3"/>
            <w:shd w:val="clear" w:color="auto" w:fill="BDD6EE" w:themeFill="accent1" w:themeFillTint="66"/>
          </w:tcPr>
          <w:p w:rsidR="00744FD1" w:rsidRPr="00F15074" w:rsidRDefault="00744FD1" w:rsidP="00A046BB">
            <w:pPr>
              <w:spacing w:before="20" w:after="20"/>
              <w:jc w:val="center"/>
              <w:rPr>
                <w:rFonts w:ascii="Verdana" w:hAnsi="Verdana"/>
                <w:b/>
                <w:sz w:val="16"/>
                <w:szCs w:val="16"/>
              </w:rPr>
            </w:pPr>
            <w:r w:rsidRPr="00F15074">
              <w:rPr>
                <w:rFonts w:ascii="Verdana" w:hAnsi="Verdana"/>
                <w:b/>
                <w:sz w:val="16"/>
                <w:szCs w:val="16"/>
              </w:rPr>
              <w:t>Latest</w:t>
            </w:r>
          </w:p>
        </w:tc>
      </w:tr>
      <w:tr w:rsidR="00744FD1" w:rsidRPr="004E706B" w:rsidTr="00744FD1">
        <w:trPr>
          <w:jc w:val="center"/>
        </w:trPr>
        <w:tc>
          <w:tcPr>
            <w:tcW w:w="762" w:type="pct"/>
            <w:vMerge/>
            <w:shd w:val="clear" w:color="auto" w:fill="auto"/>
          </w:tcPr>
          <w:p w:rsidR="00744FD1" w:rsidRPr="004E706B" w:rsidRDefault="00744FD1" w:rsidP="00A046BB">
            <w:pPr>
              <w:spacing w:before="20" w:after="20"/>
              <w:rPr>
                <w:rFonts w:ascii="Verdana" w:hAnsi="Verdana"/>
                <w:sz w:val="16"/>
                <w:szCs w:val="16"/>
              </w:rPr>
            </w:pPr>
          </w:p>
        </w:tc>
        <w:tc>
          <w:tcPr>
            <w:tcW w:w="370"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Q1</w:t>
            </w:r>
          </w:p>
        </w:tc>
        <w:tc>
          <w:tcPr>
            <w:tcW w:w="373"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Q2</w:t>
            </w:r>
          </w:p>
        </w:tc>
        <w:tc>
          <w:tcPr>
            <w:tcW w:w="371"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Q3</w:t>
            </w:r>
          </w:p>
        </w:tc>
        <w:tc>
          <w:tcPr>
            <w:tcW w:w="378"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Q4</w:t>
            </w:r>
          </w:p>
        </w:tc>
        <w:tc>
          <w:tcPr>
            <w:tcW w:w="393"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Q1</w:t>
            </w:r>
          </w:p>
        </w:tc>
        <w:tc>
          <w:tcPr>
            <w:tcW w:w="395"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Q2</w:t>
            </w:r>
          </w:p>
        </w:tc>
        <w:tc>
          <w:tcPr>
            <w:tcW w:w="393"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Q3</w:t>
            </w:r>
          </w:p>
        </w:tc>
        <w:tc>
          <w:tcPr>
            <w:tcW w:w="395"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sidRPr="004E706B">
              <w:rPr>
                <w:rFonts w:ascii="Verdana" w:hAnsi="Verdana"/>
                <w:b/>
                <w:sz w:val="16"/>
                <w:szCs w:val="16"/>
              </w:rPr>
              <w:t>Q4</w:t>
            </w:r>
          </w:p>
        </w:tc>
        <w:tc>
          <w:tcPr>
            <w:tcW w:w="393"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Pr>
                <w:rFonts w:ascii="Verdana" w:hAnsi="Verdana"/>
                <w:b/>
                <w:sz w:val="16"/>
                <w:szCs w:val="16"/>
              </w:rPr>
              <w:t>Q1</w:t>
            </w:r>
          </w:p>
        </w:tc>
        <w:tc>
          <w:tcPr>
            <w:tcW w:w="389" w:type="pct"/>
            <w:shd w:val="clear" w:color="auto" w:fill="BDD6EE" w:themeFill="accent1" w:themeFillTint="66"/>
          </w:tcPr>
          <w:p w:rsidR="00744FD1" w:rsidRPr="004E706B" w:rsidRDefault="00744FD1" w:rsidP="00A046BB">
            <w:pPr>
              <w:spacing w:before="20" w:after="20"/>
              <w:jc w:val="center"/>
              <w:rPr>
                <w:rFonts w:ascii="Verdana" w:hAnsi="Verdana"/>
                <w:b/>
                <w:sz w:val="16"/>
                <w:szCs w:val="16"/>
              </w:rPr>
            </w:pPr>
            <w:r>
              <w:rPr>
                <w:rFonts w:ascii="Verdana" w:hAnsi="Verdana"/>
                <w:b/>
                <w:sz w:val="16"/>
                <w:szCs w:val="16"/>
              </w:rPr>
              <w:t>Q2</w:t>
            </w:r>
          </w:p>
        </w:tc>
        <w:tc>
          <w:tcPr>
            <w:tcW w:w="387" w:type="pct"/>
            <w:shd w:val="clear" w:color="auto" w:fill="BDD6EE" w:themeFill="accent1" w:themeFillTint="66"/>
          </w:tcPr>
          <w:p w:rsidR="00744FD1" w:rsidRDefault="00744FD1" w:rsidP="00A046BB">
            <w:pPr>
              <w:spacing w:before="20" w:after="20"/>
              <w:jc w:val="center"/>
              <w:rPr>
                <w:rFonts w:ascii="Verdana" w:hAnsi="Verdana"/>
                <w:b/>
                <w:sz w:val="16"/>
                <w:szCs w:val="16"/>
              </w:rPr>
            </w:pPr>
            <w:r>
              <w:rPr>
                <w:rFonts w:ascii="Verdana" w:hAnsi="Verdana"/>
                <w:b/>
                <w:sz w:val="16"/>
                <w:szCs w:val="16"/>
              </w:rPr>
              <w:t>Q3</w:t>
            </w:r>
          </w:p>
        </w:tc>
      </w:tr>
      <w:tr w:rsidR="00744FD1" w:rsidRPr="004E706B" w:rsidTr="00744FD1">
        <w:trPr>
          <w:jc w:val="center"/>
        </w:trPr>
        <w:tc>
          <w:tcPr>
            <w:tcW w:w="762" w:type="pct"/>
            <w:shd w:val="clear" w:color="auto" w:fill="BDD6EE" w:themeFill="accent1" w:themeFillTint="66"/>
          </w:tcPr>
          <w:p w:rsidR="00744FD1" w:rsidRPr="004E706B" w:rsidRDefault="00744FD1" w:rsidP="00E43526">
            <w:pPr>
              <w:spacing w:before="20" w:after="20"/>
              <w:rPr>
                <w:rFonts w:ascii="Verdana" w:hAnsi="Verdana"/>
                <w:b/>
                <w:sz w:val="16"/>
                <w:szCs w:val="16"/>
              </w:rPr>
            </w:pPr>
            <w:r>
              <w:rPr>
                <w:rFonts w:ascii="Verdana" w:hAnsi="Verdana"/>
                <w:b/>
                <w:sz w:val="16"/>
                <w:szCs w:val="16"/>
              </w:rPr>
              <w:t>50 days Reporter Decision</w:t>
            </w:r>
          </w:p>
        </w:tc>
        <w:tc>
          <w:tcPr>
            <w:tcW w:w="370" w:type="pct"/>
            <w:shd w:val="clear" w:color="auto" w:fill="auto"/>
            <w:vAlign w:val="center"/>
          </w:tcPr>
          <w:p w:rsidR="00744FD1" w:rsidRPr="004E706B" w:rsidRDefault="00744FD1" w:rsidP="003830D0">
            <w:pPr>
              <w:spacing w:before="20" w:after="20"/>
              <w:jc w:val="center"/>
              <w:rPr>
                <w:rFonts w:ascii="Verdana" w:hAnsi="Verdana"/>
                <w:sz w:val="16"/>
                <w:szCs w:val="16"/>
              </w:rPr>
            </w:pPr>
            <w:r>
              <w:rPr>
                <w:rFonts w:ascii="Verdana" w:hAnsi="Verdana"/>
                <w:sz w:val="16"/>
                <w:szCs w:val="16"/>
              </w:rPr>
              <w:t>74</w:t>
            </w:r>
          </w:p>
        </w:tc>
        <w:tc>
          <w:tcPr>
            <w:tcW w:w="373" w:type="pct"/>
            <w:shd w:val="clear" w:color="auto" w:fill="auto"/>
            <w:vAlign w:val="center"/>
          </w:tcPr>
          <w:p w:rsidR="00744FD1" w:rsidRPr="004E706B" w:rsidRDefault="00744FD1" w:rsidP="003830D0">
            <w:pPr>
              <w:spacing w:before="20" w:after="20"/>
              <w:jc w:val="center"/>
              <w:rPr>
                <w:rFonts w:ascii="Verdana" w:hAnsi="Verdana"/>
                <w:sz w:val="16"/>
                <w:szCs w:val="16"/>
              </w:rPr>
            </w:pPr>
            <w:r>
              <w:rPr>
                <w:rFonts w:ascii="Verdana" w:hAnsi="Verdana"/>
                <w:sz w:val="16"/>
                <w:szCs w:val="16"/>
              </w:rPr>
              <w:t>75</w:t>
            </w:r>
          </w:p>
        </w:tc>
        <w:tc>
          <w:tcPr>
            <w:tcW w:w="371" w:type="pct"/>
            <w:shd w:val="clear" w:color="auto" w:fill="auto"/>
            <w:vAlign w:val="center"/>
          </w:tcPr>
          <w:p w:rsidR="00744FD1" w:rsidRPr="004E706B" w:rsidRDefault="00744FD1" w:rsidP="003830D0">
            <w:pPr>
              <w:spacing w:before="20" w:after="20"/>
              <w:jc w:val="center"/>
              <w:rPr>
                <w:rFonts w:ascii="Verdana" w:hAnsi="Verdana"/>
                <w:sz w:val="16"/>
                <w:szCs w:val="16"/>
              </w:rPr>
            </w:pPr>
            <w:r>
              <w:rPr>
                <w:rFonts w:ascii="Verdana" w:hAnsi="Verdana"/>
                <w:sz w:val="16"/>
                <w:szCs w:val="16"/>
              </w:rPr>
              <w:t>80</w:t>
            </w:r>
          </w:p>
        </w:tc>
        <w:tc>
          <w:tcPr>
            <w:tcW w:w="378" w:type="pct"/>
            <w:shd w:val="clear" w:color="auto" w:fill="auto"/>
            <w:vAlign w:val="center"/>
          </w:tcPr>
          <w:p w:rsidR="00744FD1" w:rsidRPr="004E706B" w:rsidRDefault="00744FD1" w:rsidP="003830D0">
            <w:pPr>
              <w:spacing w:before="20" w:after="20"/>
              <w:jc w:val="center"/>
              <w:rPr>
                <w:rFonts w:ascii="Verdana" w:hAnsi="Verdana"/>
                <w:sz w:val="16"/>
                <w:szCs w:val="16"/>
              </w:rPr>
            </w:pPr>
            <w:r>
              <w:rPr>
                <w:rFonts w:ascii="Verdana" w:hAnsi="Verdana"/>
                <w:sz w:val="16"/>
                <w:szCs w:val="16"/>
              </w:rPr>
              <w:t>79</w:t>
            </w:r>
          </w:p>
        </w:tc>
        <w:tc>
          <w:tcPr>
            <w:tcW w:w="393" w:type="pct"/>
            <w:shd w:val="clear" w:color="auto" w:fill="auto"/>
            <w:vAlign w:val="center"/>
          </w:tcPr>
          <w:p w:rsidR="00744FD1" w:rsidRPr="004E706B" w:rsidRDefault="00744FD1" w:rsidP="003830D0">
            <w:pPr>
              <w:spacing w:before="20" w:after="20"/>
              <w:jc w:val="center"/>
              <w:rPr>
                <w:rFonts w:ascii="Verdana" w:hAnsi="Verdana"/>
                <w:sz w:val="16"/>
                <w:szCs w:val="16"/>
              </w:rPr>
            </w:pPr>
            <w:r>
              <w:rPr>
                <w:rFonts w:ascii="Verdana" w:hAnsi="Verdana"/>
                <w:sz w:val="16"/>
                <w:szCs w:val="16"/>
              </w:rPr>
              <w:t>82</w:t>
            </w:r>
          </w:p>
        </w:tc>
        <w:tc>
          <w:tcPr>
            <w:tcW w:w="395" w:type="pct"/>
            <w:shd w:val="clear" w:color="auto" w:fill="auto"/>
            <w:vAlign w:val="center"/>
          </w:tcPr>
          <w:p w:rsidR="00744FD1" w:rsidRPr="004E706B" w:rsidRDefault="00744FD1" w:rsidP="003830D0">
            <w:pPr>
              <w:spacing w:before="20" w:after="20"/>
              <w:jc w:val="center"/>
              <w:rPr>
                <w:rFonts w:ascii="Verdana" w:hAnsi="Verdana"/>
                <w:sz w:val="16"/>
                <w:szCs w:val="16"/>
              </w:rPr>
            </w:pPr>
            <w:r>
              <w:rPr>
                <w:rFonts w:ascii="Verdana" w:hAnsi="Verdana"/>
                <w:sz w:val="16"/>
                <w:szCs w:val="16"/>
              </w:rPr>
              <w:t>81</w:t>
            </w:r>
          </w:p>
        </w:tc>
        <w:tc>
          <w:tcPr>
            <w:tcW w:w="393" w:type="pct"/>
            <w:shd w:val="clear" w:color="auto" w:fill="auto"/>
            <w:vAlign w:val="center"/>
          </w:tcPr>
          <w:p w:rsidR="00744FD1" w:rsidRPr="004E706B" w:rsidRDefault="00744FD1" w:rsidP="003830D0">
            <w:pPr>
              <w:spacing w:before="20" w:after="20"/>
              <w:jc w:val="center"/>
              <w:rPr>
                <w:rFonts w:ascii="Verdana" w:hAnsi="Verdana"/>
                <w:sz w:val="16"/>
                <w:szCs w:val="16"/>
              </w:rPr>
            </w:pPr>
            <w:r>
              <w:rPr>
                <w:rFonts w:ascii="Verdana" w:hAnsi="Verdana"/>
                <w:sz w:val="16"/>
                <w:szCs w:val="16"/>
              </w:rPr>
              <w:t>90</w:t>
            </w:r>
          </w:p>
        </w:tc>
        <w:tc>
          <w:tcPr>
            <w:tcW w:w="395" w:type="pct"/>
            <w:shd w:val="clear" w:color="auto" w:fill="auto"/>
            <w:vAlign w:val="center"/>
          </w:tcPr>
          <w:p w:rsidR="00744FD1" w:rsidRPr="004E706B" w:rsidRDefault="00744FD1" w:rsidP="003830D0">
            <w:pPr>
              <w:spacing w:before="20" w:after="20"/>
              <w:jc w:val="center"/>
              <w:rPr>
                <w:rFonts w:ascii="Verdana" w:hAnsi="Verdana"/>
                <w:sz w:val="16"/>
                <w:szCs w:val="16"/>
              </w:rPr>
            </w:pPr>
            <w:r>
              <w:rPr>
                <w:rFonts w:ascii="Verdana" w:hAnsi="Verdana"/>
                <w:sz w:val="16"/>
                <w:szCs w:val="16"/>
              </w:rPr>
              <w:t>83</w:t>
            </w:r>
          </w:p>
        </w:tc>
        <w:tc>
          <w:tcPr>
            <w:tcW w:w="393" w:type="pct"/>
            <w:shd w:val="clear" w:color="auto" w:fill="auto"/>
            <w:vAlign w:val="center"/>
          </w:tcPr>
          <w:p w:rsidR="00744FD1" w:rsidRPr="004E706B" w:rsidRDefault="00744FD1" w:rsidP="00A046BB">
            <w:pPr>
              <w:spacing w:before="20" w:after="20"/>
              <w:jc w:val="center"/>
              <w:rPr>
                <w:rFonts w:ascii="Verdana" w:hAnsi="Verdana"/>
                <w:sz w:val="16"/>
                <w:szCs w:val="16"/>
              </w:rPr>
            </w:pPr>
            <w:r>
              <w:rPr>
                <w:rFonts w:ascii="Verdana" w:hAnsi="Verdana"/>
                <w:sz w:val="16"/>
                <w:szCs w:val="16"/>
              </w:rPr>
              <w:t>85</w:t>
            </w:r>
          </w:p>
        </w:tc>
        <w:tc>
          <w:tcPr>
            <w:tcW w:w="389" w:type="pct"/>
            <w:shd w:val="clear" w:color="auto" w:fill="auto"/>
            <w:vAlign w:val="center"/>
          </w:tcPr>
          <w:p w:rsidR="00744FD1" w:rsidRPr="004E706B" w:rsidRDefault="00744FD1" w:rsidP="003830D0">
            <w:pPr>
              <w:spacing w:before="20" w:after="20"/>
              <w:jc w:val="center"/>
              <w:rPr>
                <w:rFonts w:ascii="Verdana" w:hAnsi="Verdana"/>
                <w:sz w:val="16"/>
                <w:szCs w:val="16"/>
              </w:rPr>
            </w:pPr>
            <w:r>
              <w:rPr>
                <w:rFonts w:ascii="Verdana" w:hAnsi="Verdana"/>
                <w:sz w:val="16"/>
                <w:szCs w:val="16"/>
              </w:rPr>
              <w:t>90</w:t>
            </w:r>
          </w:p>
        </w:tc>
        <w:tc>
          <w:tcPr>
            <w:tcW w:w="387" w:type="pct"/>
          </w:tcPr>
          <w:p w:rsidR="00744FD1" w:rsidRDefault="00744FD1" w:rsidP="003830D0">
            <w:pPr>
              <w:spacing w:before="20" w:after="20"/>
              <w:jc w:val="center"/>
              <w:rPr>
                <w:rFonts w:ascii="Verdana" w:hAnsi="Verdana"/>
                <w:sz w:val="16"/>
                <w:szCs w:val="16"/>
              </w:rPr>
            </w:pPr>
          </w:p>
        </w:tc>
      </w:tr>
    </w:tbl>
    <w:p w:rsidR="002670B7" w:rsidRPr="005E4914" w:rsidRDefault="00761589" w:rsidP="00A92606">
      <w:pPr>
        <w:spacing w:after="0" w:line="240" w:lineRule="auto"/>
        <w:rPr>
          <w:rFonts w:ascii="Verdana" w:hAnsi="Verdana"/>
          <w:sz w:val="16"/>
          <w:szCs w:val="16"/>
        </w:rPr>
      </w:pPr>
      <w:r w:rsidRPr="005E4914">
        <w:rPr>
          <w:rFonts w:ascii="Verdana" w:hAnsi="Verdana"/>
          <w:i/>
          <w:sz w:val="16"/>
          <w:szCs w:val="16"/>
        </w:rPr>
        <w:t>Source</w:t>
      </w:r>
      <w:r w:rsidRPr="005E4914">
        <w:rPr>
          <w:rFonts w:ascii="Verdana" w:hAnsi="Verdana"/>
          <w:sz w:val="16"/>
          <w:szCs w:val="16"/>
        </w:rPr>
        <w:t>: SCRA</w:t>
      </w:r>
      <w:r w:rsidR="003830D0">
        <w:rPr>
          <w:rFonts w:ascii="Verdana" w:hAnsi="Verdana"/>
          <w:sz w:val="16"/>
          <w:szCs w:val="16"/>
        </w:rPr>
        <w:t xml:space="preserve"> (percentage of decisions within 50 working days of referral)</w:t>
      </w:r>
    </w:p>
    <w:p w:rsidR="00761589" w:rsidRDefault="00761589" w:rsidP="00A92606">
      <w:pPr>
        <w:spacing w:after="0" w:line="240" w:lineRule="auto"/>
        <w:rPr>
          <w:rFonts w:ascii="Verdana" w:hAnsi="Verdana"/>
          <w:sz w:val="21"/>
          <w:szCs w:val="21"/>
        </w:rPr>
      </w:pPr>
    </w:p>
    <w:tbl>
      <w:tblPr>
        <w:tblStyle w:val="TableGrid"/>
        <w:tblW w:w="4994" w:type="pct"/>
        <w:shd w:val="clear" w:color="auto" w:fill="9CC2E5" w:themeFill="accent1" w:themeFillTint="99"/>
        <w:tblLook w:val="04A0" w:firstRow="1" w:lastRow="0" w:firstColumn="1" w:lastColumn="0" w:noHBand="0" w:noVBand="1"/>
      </w:tblPr>
      <w:tblGrid>
        <w:gridCol w:w="6607"/>
      </w:tblGrid>
      <w:tr w:rsidR="00761589" w:rsidRPr="006B0C52" w:rsidTr="009830FE">
        <w:tc>
          <w:tcPr>
            <w:tcW w:w="5000" w:type="pct"/>
            <w:shd w:val="clear" w:color="auto" w:fill="BDD6EE" w:themeFill="accent1" w:themeFillTint="66"/>
          </w:tcPr>
          <w:p w:rsidR="00761589" w:rsidRPr="006B0C52" w:rsidRDefault="00761589" w:rsidP="00D65B61">
            <w:pPr>
              <w:rPr>
                <w:rFonts w:ascii="Verdana" w:hAnsi="Verdana"/>
                <w:color w:val="000000" w:themeColor="text1"/>
                <w:sz w:val="19"/>
                <w:szCs w:val="19"/>
              </w:rPr>
            </w:pPr>
            <w:r w:rsidRPr="006B0C52">
              <w:rPr>
                <w:rFonts w:ascii="Verdana" w:hAnsi="Verdana"/>
                <w:color w:val="000000" w:themeColor="text1"/>
                <w:sz w:val="19"/>
                <w:szCs w:val="19"/>
              </w:rPr>
              <w:t>Scrutiny questions to support analysis of the data:</w:t>
            </w:r>
          </w:p>
          <w:p w:rsidR="00D467FC" w:rsidRPr="00F55502" w:rsidRDefault="00D467FC" w:rsidP="00D65B61">
            <w:pPr>
              <w:pStyle w:val="ListParagraph"/>
              <w:numPr>
                <w:ilvl w:val="0"/>
                <w:numId w:val="12"/>
              </w:numPr>
              <w:ind w:left="447" w:hanging="283"/>
              <w:rPr>
                <w:rFonts w:ascii="Verdana" w:hAnsi="Verdana"/>
                <w:sz w:val="20"/>
                <w:szCs w:val="20"/>
              </w:rPr>
            </w:pPr>
            <w:r w:rsidRPr="00F55502">
              <w:rPr>
                <w:rFonts w:ascii="Verdana" w:hAnsi="Verdana"/>
                <w:sz w:val="20"/>
                <w:szCs w:val="20"/>
              </w:rPr>
              <w:t>Given the national target that 78% of decisions are made by the Reporter within 50 working days of referral receipt, how do timescales locally compare?</w:t>
            </w:r>
          </w:p>
          <w:p w:rsidR="00D467FC" w:rsidRPr="00F55502" w:rsidRDefault="00D467FC" w:rsidP="00D65B61">
            <w:pPr>
              <w:pStyle w:val="ListParagraph"/>
              <w:numPr>
                <w:ilvl w:val="0"/>
                <w:numId w:val="12"/>
              </w:numPr>
              <w:ind w:left="447" w:hanging="283"/>
              <w:rPr>
                <w:rFonts w:ascii="Verdana" w:hAnsi="Verdana"/>
                <w:sz w:val="20"/>
                <w:szCs w:val="20"/>
              </w:rPr>
            </w:pPr>
            <w:r w:rsidRPr="00F55502">
              <w:rPr>
                <w:rFonts w:ascii="Verdana" w:hAnsi="Verdana"/>
                <w:sz w:val="20"/>
                <w:szCs w:val="20"/>
              </w:rPr>
              <w:t>Where the target is being met and/or is improving, what factors are contributing to this?</w:t>
            </w:r>
          </w:p>
          <w:p w:rsidR="00761589" w:rsidRPr="006B0C52" w:rsidRDefault="00D467FC" w:rsidP="00D65B61">
            <w:pPr>
              <w:pStyle w:val="ListParagraph"/>
              <w:numPr>
                <w:ilvl w:val="0"/>
                <w:numId w:val="12"/>
              </w:numPr>
              <w:ind w:left="447" w:hanging="283"/>
              <w:rPr>
                <w:rFonts w:ascii="Verdana" w:hAnsi="Verdana"/>
                <w:b/>
                <w:color w:val="000000" w:themeColor="text1"/>
                <w:sz w:val="19"/>
                <w:szCs w:val="19"/>
              </w:rPr>
            </w:pPr>
            <w:r w:rsidRPr="00F55502">
              <w:rPr>
                <w:rFonts w:ascii="Verdana" w:hAnsi="Verdana"/>
                <w:sz w:val="20"/>
                <w:szCs w:val="20"/>
              </w:rPr>
              <w:t>Where the target is not being met, what are the reasons for this? For example, are they due to delays that are in the child’s interests, or due to the availability of resources?</w:t>
            </w:r>
          </w:p>
        </w:tc>
      </w:tr>
    </w:tbl>
    <w:p w:rsidR="002670B7" w:rsidRPr="003E3F5E" w:rsidRDefault="002670B7" w:rsidP="00A92606">
      <w:pPr>
        <w:spacing w:after="0" w:line="240" w:lineRule="auto"/>
        <w:rPr>
          <w:rFonts w:ascii="Verdana" w:hAnsi="Verdana"/>
          <w:sz w:val="21"/>
          <w:szCs w:val="21"/>
        </w:rPr>
      </w:pPr>
    </w:p>
    <w:p w:rsidR="00352884" w:rsidRDefault="00352884" w:rsidP="00A92606">
      <w:pPr>
        <w:spacing w:after="0" w:line="240" w:lineRule="auto"/>
        <w:rPr>
          <w:rFonts w:ascii="Verdana" w:hAnsi="Verdana"/>
          <w:b/>
          <w:color w:val="0070C0"/>
        </w:rPr>
      </w:pPr>
    </w:p>
    <w:p w:rsidR="003830D0" w:rsidRDefault="003830D0" w:rsidP="00A92606">
      <w:pPr>
        <w:spacing w:after="0" w:line="240" w:lineRule="auto"/>
        <w:rPr>
          <w:rFonts w:ascii="Verdana" w:hAnsi="Verdana"/>
          <w:b/>
          <w:color w:val="0070C0"/>
        </w:rPr>
      </w:pPr>
    </w:p>
    <w:p w:rsidR="003830D0" w:rsidRDefault="003830D0" w:rsidP="00A92606">
      <w:pPr>
        <w:spacing w:after="0" w:line="240" w:lineRule="auto"/>
        <w:rPr>
          <w:rFonts w:ascii="Verdana" w:hAnsi="Verdana"/>
          <w:b/>
          <w:color w:val="0070C0"/>
        </w:rPr>
        <w:sectPr w:rsidR="003830D0" w:rsidSect="00352884">
          <w:headerReference w:type="default" r:id="rId19"/>
          <w:footerReference w:type="default" r:id="rId20"/>
          <w:pgSz w:w="16838" w:h="11906" w:orient="landscape"/>
          <w:pgMar w:top="1440" w:right="1440" w:bottom="1440" w:left="1440" w:header="708" w:footer="708" w:gutter="0"/>
          <w:cols w:num="2" w:space="708"/>
          <w:docGrid w:linePitch="360"/>
        </w:sectPr>
      </w:pPr>
    </w:p>
    <w:p w:rsidR="00D3484F" w:rsidRPr="003E3F5E" w:rsidRDefault="00D3484F" w:rsidP="00D3484F">
      <w:pPr>
        <w:spacing w:after="0" w:line="240" w:lineRule="auto"/>
        <w:rPr>
          <w:rFonts w:ascii="Verdana" w:hAnsi="Verdana"/>
          <w:b/>
          <w:color w:val="0070C0"/>
          <w:sz w:val="21"/>
          <w:szCs w:val="21"/>
        </w:rPr>
      </w:pPr>
      <w:r w:rsidRPr="003E3F5E">
        <w:rPr>
          <w:rFonts w:ascii="Verdana" w:hAnsi="Verdana"/>
          <w:b/>
          <w:color w:val="0070C0"/>
          <w:sz w:val="21"/>
          <w:szCs w:val="21"/>
        </w:rPr>
        <w:lastRenderedPageBreak/>
        <w:t xml:space="preserve">APPENDIX </w:t>
      </w:r>
      <w:r>
        <w:rPr>
          <w:rFonts w:ascii="Verdana" w:hAnsi="Verdana"/>
          <w:b/>
          <w:color w:val="0070C0"/>
          <w:sz w:val="21"/>
          <w:szCs w:val="21"/>
        </w:rPr>
        <w:t>1</w:t>
      </w:r>
      <w:r w:rsidRPr="003E3F5E">
        <w:rPr>
          <w:rFonts w:ascii="Verdana" w:hAnsi="Verdana"/>
          <w:b/>
          <w:color w:val="0070C0"/>
          <w:sz w:val="21"/>
          <w:szCs w:val="21"/>
        </w:rPr>
        <w:t>: ANNUAL NATIONAL TO LOCAL BENCHMARKS, AUGUST 201</w:t>
      </w:r>
      <w:r w:rsidR="00714642">
        <w:rPr>
          <w:rFonts w:ascii="Verdana" w:hAnsi="Verdana"/>
          <w:b/>
          <w:color w:val="0070C0"/>
          <w:sz w:val="21"/>
          <w:szCs w:val="21"/>
        </w:rPr>
        <w:t>7 – JULY 2018</w:t>
      </w:r>
    </w:p>
    <w:p w:rsidR="00D3484F" w:rsidRPr="003E3F5E" w:rsidRDefault="00D3484F" w:rsidP="00D3484F">
      <w:pPr>
        <w:spacing w:after="0" w:line="240" w:lineRule="auto"/>
        <w:rPr>
          <w:rFonts w:ascii="Verdana" w:hAnsi="Verdana"/>
          <w:b/>
          <w:sz w:val="21"/>
          <w:szCs w:val="21"/>
        </w:rPr>
      </w:pPr>
    </w:p>
    <w:tbl>
      <w:tblPr>
        <w:tblStyle w:val="TableGrid"/>
        <w:tblW w:w="5000" w:type="pct"/>
        <w:tblLook w:val="04A0" w:firstRow="1" w:lastRow="0" w:firstColumn="1" w:lastColumn="0" w:noHBand="0" w:noVBand="1"/>
      </w:tblPr>
      <w:tblGrid>
        <w:gridCol w:w="6658"/>
        <w:gridCol w:w="1134"/>
        <w:gridCol w:w="1224"/>
      </w:tblGrid>
      <w:tr w:rsidR="00D3484F" w:rsidRPr="00911A25" w:rsidTr="009830FE">
        <w:tc>
          <w:tcPr>
            <w:tcW w:w="3692" w:type="pct"/>
          </w:tcPr>
          <w:p w:rsidR="00D3484F" w:rsidRPr="00911A25" w:rsidRDefault="00D3484F" w:rsidP="009830FE">
            <w:pPr>
              <w:spacing w:before="60" w:after="60"/>
              <w:rPr>
                <w:rFonts w:ascii="Verdana" w:hAnsi="Verdana"/>
                <w:b/>
                <w:sz w:val="17"/>
                <w:szCs w:val="17"/>
              </w:rPr>
            </w:pPr>
          </w:p>
        </w:tc>
        <w:tc>
          <w:tcPr>
            <w:tcW w:w="629" w:type="pct"/>
            <w:shd w:val="clear" w:color="auto" w:fill="DEEAF6" w:themeFill="accent1" w:themeFillTint="33"/>
          </w:tcPr>
          <w:p w:rsidR="00D3484F" w:rsidRPr="00911A25" w:rsidRDefault="00D3484F" w:rsidP="009830FE">
            <w:pPr>
              <w:spacing w:before="60" w:after="60"/>
              <w:jc w:val="center"/>
              <w:rPr>
                <w:rFonts w:ascii="Verdana" w:hAnsi="Verdana"/>
                <w:b/>
                <w:sz w:val="17"/>
                <w:szCs w:val="17"/>
              </w:rPr>
            </w:pPr>
            <w:r w:rsidRPr="00911A25">
              <w:rPr>
                <w:rFonts w:ascii="Verdana" w:hAnsi="Verdana"/>
                <w:b/>
                <w:sz w:val="17"/>
                <w:szCs w:val="17"/>
              </w:rPr>
              <w:t>Local</w:t>
            </w:r>
          </w:p>
        </w:tc>
        <w:tc>
          <w:tcPr>
            <w:tcW w:w="679" w:type="pct"/>
            <w:shd w:val="clear" w:color="auto" w:fill="DEEAF6" w:themeFill="accent1" w:themeFillTint="33"/>
          </w:tcPr>
          <w:p w:rsidR="00D3484F" w:rsidRPr="00911A25" w:rsidRDefault="00D3484F" w:rsidP="009830FE">
            <w:pPr>
              <w:spacing w:before="60" w:after="60"/>
              <w:jc w:val="center"/>
              <w:rPr>
                <w:rFonts w:ascii="Verdana" w:hAnsi="Verdana"/>
                <w:b/>
                <w:sz w:val="17"/>
                <w:szCs w:val="17"/>
              </w:rPr>
            </w:pPr>
            <w:r w:rsidRPr="00911A25">
              <w:rPr>
                <w:rFonts w:ascii="Verdana" w:hAnsi="Verdana"/>
                <w:b/>
                <w:sz w:val="17"/>
                <w:szCs w:val="17"/>
              </w:rPr>
              <w:t>Scotland</w:t>
            </w:r>
          </w:p>
        </w:tc>
      </w:tr>
      <w:tr w:rsidR="00D3484F" w:rsidRPr="00911A25" w:rsidTr="009830FE">
        <w:tc>
          <w:tcPr>
            <w:tcW w:w="3692" w:type="pct"/>
            <w:shd w:val="clear" w:color="auto" w:fill="DEEAF6" w:themeFill="accent1" w:themeFillTint="33"/>
          </w:tcPr>
          <w:p w:rsidR="00D3484F" w:rsidRPr="00911A25" w:rsidRDefault="00D3484F" w:rsidP="009830FE">
            <w:pPr>
              <w:spacing w:before="60" w:after="60"/>
              <w:rPr>
                <w:rFonts w:ascii="Verdana" w:hAnsi="Verdana"/>
                <w:b/>
                <w:sz w:val="17"/>
                <w:szCs w:val="17"/>
              </w:rPr>
            </w:pPr>
            <w:r w:rsidRPr="00911A25">
              <w:rPr>
                <w:rFonts w:ascii="Verdana" w:hAnsi="Verdana"/>
                <w:b/>
                <w:sz w:val="17"/>
                <w:szCs w:val="17"/>
              </w:rPr>
              <w:t xml:space="preserve">Indicator 1: </w:t>
            </w:r>
            <w:r w:rsidRPr="00911A25">
              <w:rPr>
                <w:rFonts w:ascii="Verdana" w:hAnsi="Verdana"/>
                <w:sz w:val="17"/>
                <w:szCs w:val="17"/>
              </w:rPr>
              <w:t xml:space="preserve">Rate of children subject to Initial </w:t>
            </w:r>
            <w:r w:rsidR="001E2F53" w:rsidRPr="00911A25">
              <w:rPr>
                <w:rFonts w:ascii="Verdana" w:hAnsi="Verdana"/>
                <w:sz w:val="17"/>
                <w:szCs w:val="17"/>
              </w:rPr>
              <w:t xml:space="preserve">and Pre-Birth </w:t>
            </w:r>
            <w:r w:rsidRPr="00911A25">
              <w:rPr>
                <w:rFonts w:ascii="Verdana" w:hAnsi="Verdana"/>
                <w:sz w:val="17"/>
                <w:szCs w:val="17"/>
              </w:rPr>
              <w:t xml:space="preserve">Child Protection Case Conference per 1,000 children </w:t>
            </w:r>
          </w:p>
        </w:tc>
        <w:tc>
          <w:tcPr>
            <w:tcW w:w="629" w:type="pct"/>
          </w:tcPr>
          <w:p w:rsidR="00D3484F" w:rsidRPr="00911A25" w:rsidRDefault="00D3484F" w:rsidP="009830FE">
            <w:pPr>
              <w:spacing w:before="60" w:after="60"/>
              <w:jc w:val="center"/>
              <w:rPr>
                <w:rFonts w:ascii="Verdana" w:hAnsi="Verdana"/>
                <w:sz w:val="17"/>
                <w:szCs w:val="17"/>
              </w:rPr>
            </w:pPr>
          </w:p>
        </w:tc>
        <w:tc>
          <w:tcPr>
            <w:tcW w:w="679" w:type="pct"/>
          </w:tcPr>
          <w:p w:rsidR="00D3484F" w:rsidRPr="00911A25" w:rsidRDefault="00D3484F" w:rsidP="009830FE">
            <w:pPr>
              <w:spacing w:before="60" w:after="60"/>
              <w:jc w:val="center"/>
              <w:rPr>
                <w:rFonts w:ascii="Verdana" w:hAnsi="Verdana"/>
                <w:sz w:val="17"/>
                <w:szCs w:val="17"/>
              </w:rPr>
            </w:pPr>
          </w:p>
        </w:tc>
      </w:tr>
      <w:tr w:rsidR="00D3484F" w:rsidRPr="00911A25" w:rsidTr="009830FE">
        <w:tc>
          <w:tcPr>
            <w:tcW w:w="3692" w:type="pct"/>
            <w:shd w:val="clear" w:color="auto" w:fill="DEEAF6" w:themeFill="accent1" w:themeFillTint="33"/>
          </w:tcPr>
          <w:p w:rsidR="00D3484F" w:rsidRPr="00911A25" w:rsidRDefault="00D3484F" w:rsidP="009830FE">
            <w:pPr>
              <w:spacing w:before="60" w:after="60"/>
              <w:rPr>
                <w:rFonts w:ascii="Verdana" w:hAnsi="Verdana"/>
                <w:b/>
                <w:sz w:val="17"/>
                <w:szCs w:val="17"/>
              </w:rPr>
            </w:pPr>
            <w:r w:rsidRPr="00911A25">
              <w:rPr>
                <w:rFonts w:ascii="Verdana" w:hAnsi="Verdana"/>
                <w:b/>
                <w:sz w:val="17"/>
                <w:szCs w:val="17"/>
              </w:rPr>
              <w:t xml:space="preserve">Indicator 2: </w:t>
            </w:r>
            <w:r w:rsidRPr="00911A25">
              <w:rPr>
                <w:rFonts w:ascii="Verdana" w:hAnsi="Verdana"/>
                <w:sz w:val="17"/>
                <w:szCs w:val="17"/>
              </w:rPr>
              <w:t xml:space="preserve">Conversion Rate of Children from Initial </w:t>
            </w:r>
            <w:r w:rsidR="001E2F53" w:rsidRPr="00911A25">
              <w:rPr>
                <w:rFonts w:ascii="Verdana" w:hAnsi="Verdana"/>
                <w:sz w:val="17"/>
                <w:szCs w:val="17"/>
              </w:rPr>
              <w:t xml:space="preserve">and Pre-Birth </w:t>
            </w:r>
            <w:r w:rsidRPr="00911A25">
              <w:rPr>
                <w:rFonts w:ascii="Verdana" w:hAnsi="Verdana"/>
                <w:sz w:val="17"/>
                <w:szCs w:val="17"/>
              </w:rPr>
              <w:t>Child Protection Case Conference to Registration</w:t>
            </w:r>
          </w:p>
        </w:tc>
        <w:tc>
          <w:tcPr>
            <w:tcW w:w="629" w:type="pct"/>
          </w:tcPr>
          <w:p w:rsidR="00D3484F" w:rsidRPr="00911A25" w:rsidRDefault="00D3484F" w:rsidP="009830FE">
            <w:pPr>
              <w:spacing w:before="60" w:after="60"/>
              <w:jc w:val="center"/>
              <w:rPr>
                <w:rFonts w:ascii="Verdana" w:hAnsi="Verdana"/>
                <w:sz w:val="17"/>
                <w:szCs w:val="17"/>
              </w:rPr>
            </w:pPr>
          </w:p>
        </w:tc>
        <w:tc>
          <w:tcPr>
            <w:tcW w:w="679" w:type="pct"/>
          </w:tcPr>
          <w:p w:rsidR="00D3484F" w:rsidRPr="00911A25" w:rsidRDefault="00D3484F" w:rsidP="009830FE">
            <w:pPr>
              <w:spacing w:before="60" w:after="60"/>
              <w:jc w:val="center"/>
              <w:rPr>
                <w:rFonts w:ascii="Verdana" w:hAnsi="Verdana"/>
                <w:sz w:val="17"/>
                <w:szCs w:val="17"/>
              </w:rPr>
            </w:pPr>
          </w:p>
        </w:tc>
      </w:tr>
      <w:tr w:rsidR="00D3484F" w:rsidRPr="00911A25" w:rsidTr="009830FE">
        <w:tc>
          <w:tcPr>
            <w:tcW w:w="3692" w:type="pct"/>
            <w:shd w:val="clear" w:color="auto" w:fill="DEEAF6" w:themeFill="accent1" w:themeFillTint="33"/>
          </w:tcPr>
          <w:p w:rsidR="00D3484F" w:rsidRPr="00911A25" w:rsidRDefault="00D3484F" w:rsidP="009830FE">
            <w:pPr>
              <w:spacing w:before="60" w:after="60"/>
              <w:rPr>
                <w:rFonts w:ascii="Verdana" w:hAnsi="Verdana"/>
                <w:b/>
                <w:sz w:val="17"/>
                <w:szCs w:val="17"/>
              </w:rPr>
            </w:pPr>
            <w:r w:rsidRPr="00911A25">
              <w:rPr>
                <w:rFonts w:ascii="Verdana" w:hAnsi="Verdana"/>
                <w:b/>
                <w:sz w:val="17"/>
                <w:szCs w:val="17"/>
              </w:rPr>
              <w:t xml:space="preserve">Indicator 3: </w:t>
            </w:r>
            <w:r w:rsidRPr="00911A25">
              <w:rPr>
                <w:rFonts w:ascii="Verdana" w:hAnsi="Verdana"/>
                <w:sz w:val="17"/>
                <w:szCs w:val="17"/>
              </w:rPr>
              <w:t xml:space="preserve">Rate of Registrations per 1,000 children </w:t>
            </w:r>
          </w:p>
        </w:tc>
        <w:tc>
          <w:tcPr>
            <w:tcW w:w="629" w:type="pct"/>
          </w:tcPr>
          <w:p w:rsidR="00D3484F" w:rsidRPr="00911A25" w:rsidRDefault="00D3484F" w:rsidP="009830FE">
            <w:pPr>
              <w:spacing w:before="60" w:after="60"/>
              <w:jc w:val="center"/>
              <w:rPr>
                <w:rFonts w:ascii="Verdana" w:hAnsi="Verdana"/>
                <w:sz w:val="17"/>
                <w:szCs w:val="17"/>
              </w:rPr>
            </w:pPr>
          </w:p>
        </w:tc>
        <w:tc>
          <w:tcPr>
            <w:tcW w:w="679" w:type="pct"/>
          </w:tcPr>
          <w:p w:rsidR="00D3484F" w:rsidRPr="00911A25" w:rsidRDefault="00D3484F" w:rsidP="009830FE">
            <w:pPr>
              <w:spacing w:before="60" w:after="60"/>
              <w:jc w:val="center"/>
              <w:rPr>
                <w:rFonts w:ascii="Verdana" w:hAnsi="Verdana"/>
                <w:sz w:val="17"/>
                <w:szCs w:val="17"/>
              </w:rPr>
            </w:pPr>
          </w:p>
        </w:tc>
      </w:tr>
      <w:tr w:rsidR="00D3484F" w:rsidRPr="00911A25" w:rsidTr="009830FE">
        <w:tc>
          <w:tcPr>
            <w:tcW w:w="3692" w:type="pct"/>
            <w:shd w:val="clear" w:color="auto" w:fill="DEEAF6" w:themeFill="accent1" w:themeFillTint="33"/>
          </w:tcPr>
          <w:p w:rsidR="00D3484F" w:rsidRPr="00911A25" w:rsidRDefault="00D3484F" w:rsidP="009830FE">
            <w:pPr>
              <w:spacing w:before="60" w:after="60"/>
              <w:rPr>
                <w:rFonts w:ascii="Verdana" w:hAnsi="Verdana"/>
                <w:b/>
                <w:sz w:val="17"/>
                <w:szCs w:val="17"/>
              </w:rPr>
            </w:pPr>
            <w:r w:rsidRPr="00911A25">
              <w:rPr>
                <w:rFonts w:ascii="Verdana" w:hAnsi="Verdana"/>
                <w:b/>
                <w:sz w:val="17"/>
                <w:szCs w:val="17"/>
              </w:rPr>
              <w:t>Indicat</w:t>
            </w:r>
            <w:r w:rsidR="001E2F53" w:rsidRPr="00911A25">
              <w:rPr>
                <w:rFonts w:ascii="Verdana" w:hAnsi="Verdana"/>
                <w:b/>
                <w:sz w:val="17"/>
                <w:szCs w:val="17"/>
              </w:rPr>
              <w:t>or 4</w:t>
            </w:r>
            <w:r w:rsidRPr="00911A25">
              <w:rPr>
                <w:rFonts w:ascii="Verdana" w:hAnsi="Verdana"/>
                <w:b/>
                <w:sz w:val="17"/>
                <w:szCs w:val="17"/>
              </w:rPr>
              <w:t xml:space="preserve">: </w:t>
            </w:r>
            <w:r w:rsidRPr="00911A25">
              <w:rPr>
                <w:rFonts w:ascii="Verdana" w:hAnsi="Verdana"/>
                <w:sz w:val="17"/>
                <w:szCs w:val="17"/>
              </w:rPr>
              <w:t xml:space="preserve">Rate of Re-Registrations </w:t>
            </w:r>
            <w:r w:rsidR="00911A25" w:rsidRPr="00911A25">
              <w:rPr>
                <w:rFonts w:ascii="Verdana" w:hAnsi="Verdana"/>
                <w:sz w:val="17"/>
                <w:szCs w:val="17"/>
              </w:rPr>
              <w:t xml:space="preserve">(within 24 months) </w:t>
            </w:r>
            <w:r w:rsidRPr="00911A25">
              <w:rPr>
                <w:rFonts w:ascii="Verdana" w:hAnsi="Verdana"/>
                <w:sz w:val="17"/>
                <w:szCs w:val="17"/>
              </w:rPr>
              <w:t>per 1,000 children</w:t>
            </w:r>
          </w:p>
        </w:tc>
        <w:tc>
          <w:tcPr>
            <w:tcW w:w="629" w:type="pct"/>
          </w:tcPr>
          <w:p w:rsidR="00D3484F" w:rsidRPr="00911A25" w:rsidRDefault="00D3484F" w:rsidP="009830FE">
            <w:pPr>
              <w:spacing w:before="60" w:after="60"/>
              <w:jc w:val="center"/>
              <w:rPr>
                <w:rFonts w:ascii="Verdana" w:hAnsi="Verdana"/>
                <w:sz w:val="17"/>
                <w:szCs w:val="17"/>
              </w:rPr>
            </w:pPr>
          </w:p>
        </w:tc>
        <w:tc>
          <w:tcPr>
            <w:tcW w:w="679" w:type="pct"/>
          </w:tcPr>
          <w:p w:rsidR="00D3484F" w:rsidRPr="00911A25" w:rsidRDefault="00D3484F" w:rsidP="009830FE">
            <w:pPr>
              <w:spacing w:before="60" w:after="60"/>
              <w:jc w:val="center"/>
              <w:rPr>
                <w:rFonts w:ascii="Verdana" w:hAnsi="Verdana"/>
                <w:sz w:val="17"/>
                <w:szCs w:val="17"/>
                <w:highlight w:val="yellow"/>
              </w:rPr>
            </w:pPr>
            <w:r w:rsidRPr="004C729E">
              <w:rPr>
                <w:rFonts w:ascii="Verdana" w:hAnsi="Verdana"/>
                <w:sz w:val="17"/>
                <w:szCs w:val="17"/>
              </w:rPr>
              <w:t>0.4</w:t>
            </w:r>
          </w:p>
        </w:tc>
      </w:tr>
      <w:tr w:rsidR="00D3484F" w:rsidRPr="00911A25" w:rsidTr="009830FE">
        <w:tc>
          <w:tcPr>
            <w:tcW w:w="3692" w:type="pct"/>
            <w:shd w:val="clear" w:color="auto" w:fill="DEEAF6" w:themeFill="accent1" w:themeFillTint="33"/>
          </w:tcPr>
          <w:p w:rsidR="00D3484F" w:rsidRPr="00911A25" w:rsidRDefault="001E2F53" w:rsidP="009830FE">
            <w:pPr>
              <w:spacing w:before="60" w:after="60"/>
              <w:rPr>
                <w:rFonts w:ascii="Verdana" w:hAnsi="Verdana"/>
                <w:b/>
                <w:sz w:val="17"/>
                <w:szCs w:val="17"/>
              </w:rPr>
            </w:pPr>
            <w:r w:rsidRPr="00911A25">
              <w:rPr>
                <w:rFonts w:ascii="Verdana" w:hAnsi="Verdana"/>
                <w:b/>
                <w:sz w:val="17"/>
                <w:szCs w:val="17"/>
              </w:rPr>
              <w:t>Indicator 5</w:t>
            </w:r>
            <w:r w:rsidR="00D3484F" w:rsidRPr="00911A25">
              <w:rPr>
                <w:rFonts w:ascii="Verdana" w:hAnsi="Verdana"/>
                <w:b/>
                <w:sz w:val="17"/>
                <w:szCs w:val="17"/>
              </w:rPr>
              <w:t xml:space="preserve">: </w:t>
            </w:r>
            <w:r w:rsidR="00D3484F" w:rsidRPr="00911A25">
              <w:rPr>
                <w:rFonts w:ascii="Verdana" w:hAnsi="Verdana"/>
                <w:sz w:val="17"/>
                <w:szCs w:val="17"/>
              </w:rPr>
              <w:t xml:space="preserve">Rate of Children on the Register per 1,000 children </w:t>
            </w:r>
          </w:p>
        </w:tc>
        <w:tc>
          <w:tcPr>
            <w:tcW w:w="629" w:type="pct"/>
          </w:tcPr>
          <w:p w:rsidR="00D3484F" w:rsidRPr="00911A25" w:rsidRDefault="00D3484F" w:rsidP="009830FE">
            <w:pPr>
              <w:spacing w:before="60" w:after="60"/>
              <w:jc w:val="center"/>
              <w:rPr>
                <w:rFonts w:ascii="Verdana" w:hAnsi="Verdana"/>
                <w:sz w:val="17"/>
                <w:szCs w:val="17"/>
              </w:rPr>
            </w:pPr>
          </w:p>
        </w:tc>
        <w:tc>
          <w:tcPr>
            <w:tcW w:w="679" w:type="pct"/>
          </w:tcPr>
          <w:p w:rsidR="00D3484F" w:rsidRPr="00911A25" w:rsidRDefault="00911A25" w:rsidP="009830FE">
            <w:pPr>
              <w:spacing w:before="60" w:after="60"/>
              <w:jc w:val="center"/>
              <w:rPr>
                <w:rFonts w:ascii="Verdana" w:hAnsi="Verdana"/>
                <w:sz w:val="17"/>
                <w:szCs w:val="17"/>
              </w:rPr>
            </w:pPr>
            <w:r w:rsidRPr="00911A25">
              <w:rPr>
                <w:rFonts w:ascii="Verdana" w:hAnsi="Verdana"/>
                <w:sz w:val="17"/>
                <w:szCs w:val="17"/>
              </w:rPr>
              <w:t>2.8</w:t>
            </w:r>
          </w:p>
        </w:tc>
      </w:tr>
      <w:tr w:rsidR="00D3484F" w:rsidRPr="00911A25" w:rsidTr="009830FE">
        <w:tc>
          <w:tcPr>
            <w:tcW w:w="3692" w:type="pct"/>
            <w:shd w:val="clear" w:color="auto" w:fill="DEEAF6" w:themeFill="accent1" w:themeFillTint="33"/>
          </w:tcPr>
          <w:p w:rsidR="00D3484F" w:rsidRPr="00911A25" w:rsidRDefault="001E2F53" w:rsidP="009830FE">
            <w:pPr>
              <w:spacing w:before="60" w:after="60"/>
              <w:rPr>
                <w:rFonts w:ascii="Verdana" w:hAnsi="Verdana"/>
                <w:b/>
                <w:sz w:val="17"/>
                <w:szCs w:val="17"/>
              </w:rPr>
            </w:pPr>
            <w:r w:rsidRPr="00911A25">
              <w:rPr>
                <w:rFonts w:ascii="Verdana" w:hAnsi="Verdana"/>
                <w:b/>
                <w:sz w:val="17"/>
                <w:szCs w:val="17"/>
              </w:rPr>
              <w:t>Indicator 6</w:t>
            </w:r>
            <w:r w:rsidR="00D3484F" w:rsidRPr="00911A25">
              <w:rPr>
                <w:rFonts w:ascii="Verdana" w:hAnsi="Verdana"/>
                <w:b/>
                <w:sz w:val="17"/>
                <w:szCs w:val="17"/>
              </w:rPr>
              <w:t xml:space="preserve">: </w:t>
            </w:r>
            <w:r w:rsidR="00D3484F" w:rsidRPr="00911A25">
              <w:rPr>
                <w:rFonts w:ascii="Verdana" w:hAnsi="Verdana"/>
                <w:sz w:val="17"/>
                <w:szCs w:val="17"/>
              </w:rPr>
              <w:t xml:space="preserve">Rate of De-Registrations per 1,000 children </w:t>
            </w:r>
          </w:p>
        </w:tc>
        <w:tc>
          <w:tcPr>
            <w:tcW w:w="629" w:type="pct"/>
          </w:tcPr>
          <w:p w:rsidR="00D3484F" w:rsidRPr="00911A25" w:rsidRDefault="00D3484F" w:rsidP="009830FE">
            <w:pPr>
              <w:spacing w:before="60" w:after="60"/>
              <w:jc w:val="center"/>
              <w:rPr>
                <w:rFonts w:ascii="Verdana" w:hAnsi="Verdana"/>
                <w:sz w:val="17"/>
                <w:szCs w:val="17"/>
              </w:rPr>
            </w:pPr>
          </w:p>
        </w:tc>
        <w:tc>
          <w:tcPr>
            <w:tcW w:w="679" w:type="pct"/>
          </w:tcPr>
          <w:p w:rsidR="00D3484F" w:rsidRPr="00911A25" w:rsidRDefault="00D3484F" w:rsidP="009830FE">
            <w:pPr>
              <w:spacing w:before="60" w:after="60"/>
              <w:jc w:val="center"/>
              <w:rPr>
                <w:rFonts w:ascii="Verdana" w:hAnsi="Verdana"/>
                <w:sz w:val="17"/>
                <w:szCs w:val="17"/>
                <w:highlight w:val="yellow"/>
              </w:rPr>
            </w:pPr>
            <w:r w:rsidRPr="004C729E">
              <w:rPr>
                <w:rFonts w:ascii="Verdana" w:hAnsi="Verdana"/>
                <w:sz w:val="17"/>
                <w:szCs w:val="17"/>
              </w:rPr>
              <w:t>4.8</w:t>
            </w:r>
          </w:p>
        </w:tc>
      </w:tr>
      <w:tr w:rsidR="001E2F53" w:rsidRPr="00911A25" w:rsidTr="00A046BB">
        <w:tc>
          <w:tcPr>
            <w:tcW w:w="5000" w:type="pct"/>
            <w:gridSpan w:val="3"/>
            <w:shd w:val="clear" w:color="auto" w:fill="1F3864" w:themeFill="accent5" w:themeFillShade="80"/>
          </w:tcPr>
          <w:p w:rsidR="001E2F53" w:rsidRPr="00911A25" w:rsidRDefault="001E2F53" w:rsidP="00A046BB">
            <w:pPr>
              <w:spacing w:before="60" w:after="60"/>
              <w:rPr>
                <w:rFonts w:ascii="Verdana" w:hAnsi="Verdana"/>
                <w:b/>
                <w:sz w:val="17"/>
                <w:szCs w:val="17"/>
              </w:rPr>
            </w:pPr>
            <w:r w:rsidRPr="00911A25">
              <w:rPr>
                <w:rFonts w:ascii="Verdana" w:hAnsi="Verdana"/>
                <w:b/>
                <w:sz w:val="17"/>
                <w:szCs w:val="17"/>
              </w:rPr>
              <w:t>Characteristics of Our Vulnerable Children and Young People</w:t>
            </w:r>
          </w:p>
        </w:tc>
      </w:tr>
      <w:tr w:rsidR="001E2F53" w:rsidRPr="00911A25" w:rsidTr="00A046BB">
        <w:tc>
          <w:tcPr>
            <w:tcW w:w="3692" w:type="pct"/>
            <w:shd w:val="clear" w:color="auto" w:fill="DEEAF6" w:themeFill="accent1" w:themeFillTint="33"/>
          </w:tcPr>
          <w:p w:rsidR="001E2F53" w:rsidRPr="00911A25" w:rsidRDefault="001E2F53" w:rsidP="00A046BB">
            <w:pPr>
              <w:spacing w:before="60" w:after="60"/>
              <w:rPr>
                <w:rFonts w:ascii="Verdana" w:hAnsi="Verdana"/>
                <w:sz w:val="17"/>
                <w:szCs w:val="17"/>
              </w:rPr>
            </w:pPr>
            <w:r w:rsidRPr="00911A25">
              <w:rPr>
                <w:rFonts w:ascii="Verdana" w:hAnsi="Verdana"/>
                <w:b/>
                <w:sz w:val="17"/>
                <w:szCs w:val="17"/>
              </w:rPr>
              <w:t xml:space="preserve">Indicator 7: </w:t>
            </w:r>
            <w:r w:rsidRPr="00911A25">
              <w:rPr>
                <w:rFonts w:ascii="Verdana" w:hAnsi="Verdana"/>
                <w:sz w:val="17"/>
                <w:szCs w:val="17"/>
              </w:rPr>
              <w:t>% of registrations by age of child:</w:t>
            </w:r>
          </w:p>
          <w:p w:rsidR="001E2F53" w:rsidRPr="00911A25" w:rsidRDefault="001E2F53" w:rsidP="00A046BB">
            <w:pPr>
              <w:pStyle w:val="ListParagraph"/>
              <w:numPr>
                <w:ilvl w:val="0"/>
                <w:numId w:val="16"/>
              </w:numPr>
              <w:spacing w:before="60" w:after="60"/>
              <w:rPr>
                <w:rFonts w:ascii="Verdana" w:hAnsi="Verdana"/>
                <w:sz w:val="17"/>
                <w:szCs w:val="17"/>
              </w:rPr>
            </w:pPr>
            <w:r w:rsidRPr="00911A25">
              <w:rPr>
                <w:rFonts w:ascii="Verdana" w:hAnsi="Verdana"/>
                <w:sz w:val="17"/>
                <w:szCs w:val="17"/>
              </w:rPr>
              <w:t>Unborn</w:t>
            </w:r>
          </w:p>
          <w:p w:rsidR="001E2F53" w:rsidRPr="00911A25" w:rsidRDefault="001E2F53" w:rsidP="00A046BB">
            <w:pPr>
              <w:pStyle w:val="ListParagraph"/>
              <w:numPr>
                <w:ilvl w:val="0"/>
                <w:numId w:val="16"/>
              </w:numPr>
              <w:spacing w:before="60" w:after="60"/>
              <w:rPr>
                <w:rFonts w:ascii="Verdana" w:hAnsi="Verdana"/>
                <w:sz w:val="17"/>
                <w:szCs w:val="17"/>
              </w:rPr>
            </w:pPr>
            <w:r w:rsidRPr="00911A25">
              <w:rPr>
                <w:rFonts w:ascii="Verdana" w:hAnsi="Verdana"/>
                <w:sz w:val="17"/>
                <w:szCs w:val="17"/>
              </w:rPr>
              <w:t>0-4 years old</w:t>
            </w:r>
          </w:p>
          <w:p w:rsidR="001E2F53" w:rsidRPr="00911A25" w:rsidRDefault="001E2F53" w:rsidP="00A046BB">
            <w:pPr>
              <w:pStyle w:val="ListParagraph"/>
              <w:numPr>
                <w:ilvl w:val="0"/>
                <w:numId w:val="16"/>
              </w:numPr>
              <w:spacing w:before="60" w:after="60"/>
              <w:rPr>
                <w:rFonts w:ascii="Verdana" w:hAnsi="Verdana"/>
                <w:sz w:val="17"/>
                <w:szCs w:val="17"/>
              </w:rPr>
            </w:pPr>
            <w:r w:rsidRPr="00911A25">
              <w:rPr>
                <w:rFonts w:ascii="Verdana" w:hAnsi="Verdana"/>
                <w:sz w:val="17"/>
                <w:szCs w:val="17"/>
              </w:rPr>
              <w:t>5-10 years old</w:t>
            </w:r>
          </w:p>
          <w:p w:rsidR="001E2F53" w:rsidRPr="00911A25" w:rsidRDefault="001E2F53" w:rsidP="00A046BB">
            <w:pPr>
              <w:pStyle w:val="ListParagraph"/>
              <w:numPr>
                <w:ilvl w:val="0"/>
                <w:numId w:val="16"/>
              </w:numPr>
              <w:spacing w:before="60" w:after="60"/>
              <w:rPr>
                <w:rFonts w:ascii="Verdana" w:hAnsi="Verdana"/>
                <w:sz w:val="17"/>
                <w:szCs w:val="17"/>
              </w:rPr>
            </w:pPr>
            <w:r w:rsidRPr="00911A25">
              <w:rPr>
                <w:rFonts w:ascii="Verdana" w:hAnsi="Verdana"/>
                <w:sz w:val="17"/>
                <w:szCs w:val="17"/>
              </w:rPr>
              <w:t>11-15 years old</w:t>
            </w:r>
          </w:p>
          <w:p w:rsidR="001E2F53" w:rsidRPr="00911A25" w:rsidRDefault="001E2F53" w:rsidP="00A046BB">
            <w:pPr>
              <w:pStyle w:val="ListParagraph"/>
              <w:numPr>
                <w:ilvl w:val="0"/>
                <w:numId w:val="16"/>
              </w:numPr>
              <w:spacing w:before="60" w:after="60"/>
              <w:rPr>
                <w:rFonts w:ascii="Verdana" w:hAnsi="Verdana"/>
                <w:b/>
                <w:sz w:val="17"/>
                <w:szCs w:val="17"/>
              </w:rPr>
            </w:pPr>
            <w:r w:rsidRPr="00911A25">
              <w:rPr>
                <w:rFonts w:ascii="Verdana" w:hAnsi="Verdana"/>
                <w:sz w:val="17"/>
                <w:szCs w:val="17"/>
              </w:rPr>
              <w:t>16-17 years old</w:t>
            </w:r>
          </w:p>
        </w:tc>
        <w:tc>
          <w:tcPr>
            <w:tcW w:w="629" w:type="pct"/>
          </w:tcPr>
          <w:p w:rsidR="001E2F53" w:rsidRPr="00911A25" w:rsidRDefault="001E2F53" w:rsidP="00A046BB">
            <w:pPr>
              <w:spacing w:before="60" w:after="60"/>
              <w:jc w:val="center"/>
              <w:rPr>
                <w:rFonts w:ascii="Verdana" w:hAnsi="Verdana"/>
                <w:sz w:val="17"/>
                <w:szCs w:val="17"/>
              </w:rPr>
            </w:pPr>
          </w:p>
          <w:p w:rsidR="001E2F53" w:rsidRPr="00911A25" w:rsidRDefault="001E2F53" w:rsidP="00A046BB">
            <w:pPr>
              <w:pStyle w:val="ListParagraph"/>
              <w:numPr>
                <w:ilvl w:val="0"/>
                <w:numId w:val="16"/>
              </w:numPr>
              <w:spacing w:before="60" w:after="60"/>
              <w:ind w:left="324" w:hanging="142"/>
              <w:jc w:val="center"/>
              <w:rPr>
                <w:rFonts w:ascii="Verdana" w:hAnsi="Verdana"/>
                <w:sz w:val="17"/>
                <w:szCs w:val="17"/>
              </w:rPr>
            </w:pPr>
            <w:r w:rsidRPr="00911A25">
              <w:rPr>
                <w:rFonts w:ascii="Verdana" w:hAnsi="Verdana"/>
                <w:sz w:val="17"/>
                <w:szCs w:val="17"/>
              </w:rPr>
              <w:t>%</w:t>
            </w:r>
          </w:p>
          <w:p w:rsidR="001E2F53" w:rsidRPr="00911A25" w:rsidRDefault="001E2F53" w:rsidP="00A046BB">
            <w:pPr>
              <w:pStyle w:val="ListParagraph"/>
              <w:numPr>
                <w:ilvl w:val="0"/>
                <w:numId w:val="16"/>
              </w:numPr>
              <w:spacing w:before="60" w:after="60"/>
              <w:ind w:left="324" w:hanging="142"/>
              <w:jc w:val="center"/>
              <w:rPr>
                <w:rFonts w:ascii="Verdana" w:hAnsi="Verdana"/>
                <w:sz w:val="17"/>
                <w:szCs w:val="17"/>
              </w:rPr>
            </w:pPr>
            <w:r w:rsidRPr="00911A25">
              <w:rPr>
                <w:rFonts w:ascii="Verdana" w:hAnsi="Verdana"/>
                <w:sz w:val="17"/>
                <w:szCs w:val="17"/>
              </w:rPr>
              <w:t>%</w:t>
            </w:r>
          </w:p>
          <w:p w:rsidR="001E2F53" w:rsidRPr="00911A25" w:rsidRDefault="001E2F53" w:rsidP="00A046BB">
            <w:pPr>
              <w:pStyle w:val="ListParagraph"/>
              <w:numPr>
                <w:ilvl w:val="0"/>
                <w:numId w:val="16"/>
              </w:numPr>
              <w:spacing w:before="60" w:after="60"/>
              <w:ind w:left="324" w:hanging="142"/>
              <w:jc w:val="center"/>
              <w:rPr>
                <w:rFonts w:ascii="Verdana" w:hAnsi="Verdana"/>
                <w:sz w:val="17"/>
                <w:szCs w:val="17"/>
              </w:rPr>
            </w:pPr>
            <w:r w:rsidRPr="00911A25">
              <w:rPr>
                <w:rFonts w:ascii="Verdana" w:hAnsi="Verdana"/>
                <w:sz w:val="17"/>
                <w:szCs w:val="17"/>
              </w:rPr>
              <w:t>%</w:t>
            </w:r>
          </w:p>
          <w:p w:rsidR="001E2F53" w:rsidRPr="00911A25" w:rsidRDefault="001E2F53" w:rsidP="00A046BB">
            <w:pPr>
              <w:pStyle w:val="ListParagraph"/>
              <w:numPr>
                <w:ilvl w:val="0"/>
                <w:numId w:val="16"/>
              </w:numPr>
              <w:spacing w:before="60" w:after="60"/>
              <w:ind w:left="324" w:hanging="142"/>
              <w:jc w:val="center"/>
              <w:rPr>
                <w:rFonts w:ascii="Verdana" w:hAnsi="Verdana"/>
                <w:sz w:val="17"/>
                <w:szCs w:val="17"/>
              </w:rPr>
            </w:pPr>
            <w:r w:rsidRPr="00911A25">
              <w:rPr>
                <w:rFonts w:ascii="Verdana" w:hAnsi="Verdana"/>
                <w:sz w:val="17"/>
                <w:szCs w:val="17"/>
              </w:rPr>
              <w:t>%</w:t>
            </w:r>
          </w:p>
          <w:p w:rsidR="001E2F53" w:rsidRPr="00911A25" w:rsidRDefault="001E2F53" w:rsidP="00A046BB">
            <w:pPr>
              <w:pStyle w:val="ListParagraph"/>
              <w:numPr>
                <w:ilvl w:val="0"/>
                <w:numId w:val="16"/>
              </w:numPr>
              <w:spacing w:before="60" w:after="60"/>
              <w:ind w:left="324" w:hanging="142"/>
              <w:jc w:val="center"/>
              <w:rPr>
                <w:rFonts w:ascii="Verdana" w:hAnsi="Verdana"/>
                <w:sz w:val="17"/>
                <w:szCs w:val="17"/>
              </w:rPr>
            </w:pPr>
            <w:r w:rsidRPr="00911A25">
              <w:rPr>
                <w:rFonts w:ascii="Verdana" w:hAnsi="Verdana"/>
                <w:sz w:val="17"/>
                <w:szCs w:val="17"/>
              </w:rPr>
              <w:t>%</w:t>
            </w:r>
          </w:p>
        </w:tc>
        <w:tc>
          <w:tcPr>
            <w:tcW w:w="679" w:type="pct"/>
          </w:tcPr>
          <w:p w:rsidR="001E2F53" w:rsidRPr="00911A25" w:rsidRDefault="001E2F53" w:rsidP="00A046BB">
            <w:pPr>
              <w:spacing w:before="60" w:after="60"/>
              <w:jc w:val="center"/>
              <w:rPr>
                <w:rFonts w:ascii="Verdana" w:hAnsi="Verdana"/>
                <w:sz w:val="17"/>
                <w:szCs w:val="17"/>
              </w:rPr>
            </w:pPr>
          </w:p>
          <w:p w:rsidR="001E2F53" w:rsidRPr="00911A25" w:rsidRDefault="00911A25" w:rsidP="00A046BB">
            <w:pPr>
              <w:pStyle w:val="ListParagraph"/>
              <w:numPr>
                <w:ilvl w:val="0"/>
                <w:numId w:val="16"/>
              </w:numPr>
              <w:spacing w:before="60" w:after="60"/>
              <w:ind w:left="176" w:hanging="142"/>
              <w:jc w:val="center"/>
              <w:rPr>
                <w:rFonts w:ascii="Verdana" w:hAnsi="Verdana"/>
                <w:sz w:val="17"/>
                <w:szCs w:val="17"/>
              </w:rPr>
            </w:pPr>
            <w:r w:rsidRPr="00911A25">
              <w:rPr>
                <w:rFonts w:ascii="Verdana" w:hAnsi="Verdana"/>
                <w:sz w:val="17"/>
                <w:szCs w:val="17"/>
              </w:rPr>
              <w:t>4</w:t>
            </w:r>
            <w:r w:rsidR="001E2F53" w:rsidRPr="00911A25">
              <w:rPr>
                <w:rFonts w:ascii="Verdana" w:hAnsi="Verdana"/>
                <w:sz w:val="17"/>
                <w:szCs w:val="17"/>
              </w:rPr>
              <w:t>%</w:t>
            </w:r>
          </w:p>
          <w:p w:rsidR="001E2F53" w:rsidRPr="00911A25" w:rsidRDefault="00911A25" w:rsidP="00A046BB">
            <w:pPr>
              <w:pStyle w:val="ListParagraph"/>
              <w:numPr>
                <w:ilvl w:val="0"/>
                <w:numId w:val="16"/>
              </w:numPr>
              <w:spacing w:before="60" w:after="60"/>
              <w:ind w:left="176" w:hanging="142"/>
              <w:jc w:val="center"/>
              <w:rPr>
                <w:rFonts w:ascii="Verdana" w:hAnsi="Verdana"/>
                <w:sz w:val="17"/>
                <w:szCs w:val="17"/>
              </w:rPr>
            </w:pPr>
            <w:r w:rsidRPr="00911A25">
              <w:rPr>
                <w:rFonts w:ascii="Verdana" w:hAnsi="Verdana"/>
                <w:sz w:val="17"/>
                <w:szCs w:val="17"/>
              </w:rPr>
              <w:t>46</w:t>
            </w:r>
            <w:r w:rsidR="001E2F53" w:rsidRPr="00911A25">
              <w:rPr>
                <w:rFonts w:ascii="Verdana" w:hAnsi="Verdana"/>
                <w:sz w:val="17"/>
                <w:szCs w:val="17"/>
              </w:rPr>
              <w:t>%</w:t>
            </w:r>
          </w:p>
          <w:p w:rsidR="001E2F53" w:rsidRPr="00911A25" w:rsidRDefault="00911A25" w:rsidP="00A046BB">
            <w:pPr>
              <w:pStyle w:val="ListParagraph"/>
              <w:numPr>
                <w:ilvl w:val="0"/>
                <w:numId w:val="16"/>
              </w:numPr>
              <w:spacing w:before="60" w:after="60"/>
              <w:ind w:left="176" w:hanging="142"/>
              <w:jc w:val="center"/>
              <w:rPr>
                <w:rFonts w:ascii="Verdana" w:hAnsi="Verdana"/>
                <w:sz w:val="17"/>
                <w:szCs w:val="17"/>
              </w:rPr>
            </w:pPr>
            <w:r w:rsidRPr="00911A25">
              <w:rPr>
                <w:rFonts w:ascii="Verdana" w:hAnsi="Verdana"/>
                <w:sz w:val="17"/>
                <w:szCs w:val="17"/>
              </w:rPr>
              <w:t>33</w:t>
            </w:r>
            <w:r w:rsidR="001E2F53" w:rsidRPr="00911A25">
              <w:rPr>
                <w:rFonts w:ascii="Verdana" w:hAnsi="Verdana"/>
                <w:sz w:val="17"/>
                <w:szCs w:val="17"/>
              </w:rPr>
              <w:t>%</w:t>
            </w:r>
          </w:p>
          <w:p w:rsidR="001E2F53" w:rsidRPr="00911A25" w:rsidRDefault="001E2F53" w:rsidP="00A046BB">
            <w:pPr>
              <w:pStyle w:val="ListParagraph"/>
              <w:numPr>
                <w:ilvl w:val="0"/>
                <w:numId w:val="16"/>
              </w:numPr>
              <w:spacing w:before="60" w:after="60"/>
              <w:ind w:left="176" w:hanging="142"/>
              <w:jc w:val="center"/>
              <w:rPr>
                <w:rFonts w:ascii="Verdana" w:hAnsi="Verdana"/>
                <w:sz w:val="17"/>
                <w:szCs w:val="17"/>
              </w:rPr>
            </w:pPr>
            <w:r w:rsidRPr="00911A25">
              <w:rPr>
                <w:rFonts w:ascii="Verdana" w:hAnsi="Verdana"/>
                <w:sz w:val="17"/>
                <w:szCs w:val="17"/>
              </w:rPr>
              <w:t>16%</w:t>
            </w:r>
          </w:p>
          <w:p w:rsidR="001E2F53" w:rsidRPr="00911A25" w:rsidRDefault="001E2F53" w:rsidP="00A046BB">
            <w:pPr>
              <w:pStyle w:val="ListParagraph"/>
              <w:numPr>
                <w:ilvl w:val="0"/>
                <w:numId w:val="16"/>
              </w:numPr>
              <w:spacing w:before="60" w:after="60"/>
              <w:ind w:left="176" w:hanging="142"/>
              <w:jc w:val="center"/>
              <w:rPr>
                <w:rFonts w:ascii="Verdana" w:hAnsi="Verdana"/>
                <w:sz w:val="17"/>
                <w:szCs w:val="17"/>
              </w:rPr>
            </w:pPr>
            <w:r w:rsidRPr="00911A25">
              <w:rPr>
                <w:rFonts w:ascii="Verdana" w:hAnsi="Verdana"/>
                <w:sz w:val="17"/>
                <w:szCs w:val="17"/>
              </w:rPr>
              <w:t>1%</w:t>
            </w:r>
          </w:p>
        </w:tc>
      </w:tr>
      <w:tr w:rsidR="001E2F53" w:rsidRPr="00911A25" w:rsidTr="00A046BB">
        <w:tc>
          <w:tcPr>
            <w:tcW w:w="3692" w:type="pct"/>
            <w:shd w:val="clear" w:color="auto" w:fill="DEEAF6" w:themeFill="accent1" w:themeFillTint="33"/>
          </w:tcPr>
          <w:p w:rsidR="001E2F53" w:rsidRPr="00911A25" w:rsidRDefault="001E2F53" w:rsidP="00A046BB">
            <w:pPr>
              <w:spacing w:before="60" w:after="60"/>
              <w:rPr>
                <w:rFonts w:ascii="Verdana" w:hAnsi="Verdana"/>
                <w:b/>
                <w:sz w:val="17"/>
                <w:szCs w:val="17"/>
              </w:rPr>
            </w:pPr>
            <w:r w:rsidRPr="00911A25">
              <w:rPr>
                <w:rFonts w:ascii="Verdana" w:hAnsi="Verdana"/>
                <w:b/>
                <w:sz w:val="17"/>
                <w:szCs w:val="17"/>
              </w:rPr>
              <w:t xml:space="preserve">Indicator 8: </w:t>
            </w:r>
            <w:r w:rsidRPr="00911A25">
              <w:rPr>
                <w:rFonts w:ascii="Verdana" w:hAnsi="Verdana"/>
                <w:sz w:val="17"/>
                <w:szCs w:val="17"/>
              </w:rPr>
              <w:t>% of registrations by concerns</w:t>
            </w:r>
          </w:p>
        </w:tc>
        <w:tc>
          <w:tcPr>
            <w:tcW w:w="1308" w:type="pct"/>
            <w:gridSpan w:val="2"/>
          </w:tcPr>
          <w:p w:rsidR="001E2F53" w:rsidRPr="00911A25" w:rsidRDefault="001E2F53" w:rsidP="00BF44B5">
            <w:pPr>
              <w:spacing w:before="60" w:after="60"/>
              <w:jc w:val="center"/>
              <w:rPr>
                <w:rFonts w:ascii="Verdana" w:hAnsi="Verdana"/>
                <w:sz w:val="17"/>
                <w:szCs w:val="17"/>
              </w:rPr>
            </w:pPr>
            <w:r w:rsidRPr="00911A25">
              <w:rPr>
                <w:rFonts w:ascii="Verdana" w:hAnsi="Verdana"/>
                <w:sz w:val="17"/>
                <w:szCs w:val="17"/>
              </w:rPr>
              <w:t xml:space="preserve">See </w:t>
            </w:r>
            <w:r w:rsidR="00BF44B5" w:rsidRPr="00911A25">
              <w:rPr>
                <w:rFonts w:ascii="Verdana" w:hAnsi="Verdana"/>
                <w:sz w:val="17"/>
                <w:szCs w:val="17"/>
              </w:rPr>
              <w:t>Report Table</w:t>
            </w:r>
          </w:p>
        </w:tc>
      </w:tr>
      <w:tr w:rsidR="00D3484F" w:rsidRPr="00911A25" w:rsidTr="009830FE">
        <w:tc>
          <w:tcPr>
            <w:tcW w:w="3692" w:type="pct"/>
            <w:shd w:val="clear" w:color="auto" w:fill="1F3864" w:themeFill="accent5" w:themeFillShade="80"/>
          </w:tcPr>
          <w:p w:rsidR="00D3484F" w:rsidRPr="00911A25" w:rsidRDefault="00D3484F" w:rsidP="009830FE">
            <w:pPr>
              <w:spacing w:before="60" w:after="60"/>
              <w:rPr>
                <w:rFonts w:ascii="Verdana" w:hAnsi="Verdana"/>
                <w:b/>
                <w:sz w:val="17"/>
                <w:szCs w:val="17"/>
              </w:rPr>
            </w:pPr>
            <w:r w:rsidRPr="00911A25">
              <w:rPr>
                <w:rFonts w:ascii="Verdana" w:hAnsi="Verdana"/>
                <w:b/>
                <w:sz w:val="17"/>
                <w:szCs w:val="17"/>
              </w:rPr>
              <w:t>Police Scotland</w:t>
            </w:r>
          </w:p>
        </w:tc>
        <w:tc>
          <w:tcPr>
            <w:tcW w:w="629" w:type="pct"/>
            <w:shd w:val="clear" w:color="auto" w:fill="1F3864" w:themeFill="accent5" w:themeFillShade="80"/>
          </w:tcPr>
          <w:p w:rsidR="00D3484F" w:rsidRPr="00911A25" w:rsidRDefault="00D3484F" w:rsidP="009830FE">
            <w:pPr>
              <w:spacing w:before="60" w:after="60"/>
              <w:jc w:val="center"/>
              <w:rPr>
                <w:rFonts w:ascii="Verdana" w:hAnsi="Verdana"/>
                <w:sz w:val="17"/>
                <w:szCs w:val="17"/>
              </w:rPr>
            </w:pPr>
          </w:p>
        </w:tc>
        <w:tc>
          <w:tcPr>
            <w:tcW w:w="679" w:type="pct"/>
            <w:shd w:val="clear" w:color="auto" w:fill="1F3864" w:themeFill="accent5" w:themeFillShade="80"/>
          </w:tcPr>
          <w:p w:rsidR="00D3484F" w:rsidRPr="00911A25" w:rsidRDefault="00D3484F" w:rsidP="009830FE">
            <w:pPr>
              <w:spacing w:before="60" w:after="60"/>
              <w:jc w:val="center"/>
              <w:rPr>
                <w:rFonts w:ascii="Verdana" w:hAnsi="Verdana"/>
                <w:sz w:val="17"/>
                <w:szCs w:val="17"/>
              </w:rPr>
            </w:pPr>
          </w:p>
        </w:tc>
      </w:tr>
      <w:tr w:rsidR="00D3484F" w:rsidRPr="00911A25" w:rsidTr="009830FE">
        <w:tc>
          <w:tcPr>
            <w:tcW w:w="3692" w:type="pct"/>
            <w:shd w:val="clear" w:color="auto" w:fill="DEEAF6" w:themeFill="accent1" w:themeFillTint="33"/>
          </w:tcPr>
          <w:p w:rsidR="00D3484F" w:rsidRPr="00911A25" w:rsidRDefault="00D3484F" w:rsidP="0018007F">
            <w:pPr>
              <w:spacing w:before="60" w:after="60"/>
              <w:rPr>
                <w:rFonts w:ascii="Verdana" w:hAnsi="Verdana"/>
                <w:b/>
                <w:sz w:val="17"/>
                <w:szCs w:val="17"/>
              </w:rPr>
            </w:pPr>
            <w:r w:rsidRPr="00911A25">
              <w:rPr>
                <w:rFonts w:ascii="Verdana" w:hAnsi="Verdana"/>
                <w:b/>
                <w:sz w:val="17"/>
                <w:szCs w:val="17"/>
              </w:rPr>
              <w:t xml:space="preserve">Indicators </w:t>
            </w:r>
            <w:r w:rsidR="0018007F" w:rsidRPr="00911A25">
              <w:rPr>
                <w:rFonts w:ascii="Verdana" w:hAnsi="Verdana"/>
                <w:b/>
                <w:sz w:val="17"/>
                <w:szCs w:val="17"/>
              </w:rPr>
              <w:t>9-10</w:t>
            </w:r>
            <w:r w:rsidRPr="00911A25">
              <w:rPr>
                <w:rFonts w:ascii="Verdana" w:hAnsi="Verdana"/>
                <w:b/>
                <w:sz w:val="17"/>
                <w:szCs w:val="17"/>
              </w:rPr>
              <w:t xml:space="preserve"> </w:t>
            </w:r>
          </w:p>
        </w:tc>
        <w:tc>
          <w:tcPr>
            <w:tcW w:w="629" w:type="pct"/>
          </w:tcPr>
          <w:p w:rsidR="00D3484F" w:rsidRPr="00911A25" w:rsidRDefault="00D3484F" w:rsidP="009830FE">
            <w:pPr>
              <w:spacing w:before="60" w:after="60"/>
              <w:jc w:val="center"/>
              <w:rPr>
                <w:rFonts w:ascii="Verdana" w:hAnsi="Verdana"/>
                <w:sz w:val="17"/>
                <w:szCs w:val="17"/>
              </w:rPr>
            </w:pPr>
            <w:r w:rsidRPr="00911A25">
              <w:rPr>
                <w:rFonts w:ascii="Verdana" w:hAnsi="Verdana"/>
                <w:sz w:val="17"/>
                <w:szCs w:val="17"/>
              </w:rPr>
              <w:t>TBC</w:t>
            </w:r>
          </w:p>
        </w:tc>
        <w:tc>
          <w:tcPr>
            <w:tcW w:w="679" w:type="pct"/>
          </w:tcPr>
          <w:p w:rsidR="00D3484F" w:rsidRPr="00911A25" w:rsidRDefault="00D3484F" w:rsidP="009830FE">
            <w:pPr>
              <w:spacing w:before="60" w:after="60"/>
              <w:jc w:val="center"/>
              <w:rPr>
                <w:rFonts w:ascii="Verdana" w:hAnsi="Verdana"/>
                <w:sz w:val="17"/>
                <w:szCs w:val="17"/>
              </w:rPr>
            </w:pPr>
            <w:r w:rsidRPr="00911A25">
              <w:rPr>
                <w:rFonts w:ascii="Verdana" w:hAnsi="Verdana"/>
                <w:sz w:val="17"/>
                <w:szCs w:val="17"/>
              </w:rPr>
              <w:t>TBC</w:t>
            </w:r>
          </w:p>
        </w:tc>
      </w:tr>
      <w:tr w:rsidR="00D3484F" w:rsidRPr="00911A25" w:rsidTr="009830FE">
        <w:tc>
          <w:tcPr>
            <w:tcW w:w="3692" w:type="pct"/>
            <w:shd w:val="clear" w:color="auto" w:fill="1F3864" w:themeFill="accent5" w:themeFillShade="80"/>
          </w:tcPr>
          <w:p w:rsidR="00D3484F" w:rsidRPr="00911A25" w:rsidRDefault="00D3484F" w:rsidP="009830FE">
            <w:pPr>
              <w:spacing w:before="60" w:after="60"/>
              <w:rPr>
                <w:rFonts w:ascii="Verdana" w:hAnsi="Verdana"/>
                <w:b/>
                <w:sz w:val="17"/>
                <w:szCs w:val="17"/>
              </w:rPr>
            </w:pPr>
            <w:r w:rsidRPr="00911A25">
              <w:rPr>
                <w:rFonts w:ascii="Verdana" w:hAnsi="Verdana"/>
                <w:b/>
                <w:sz w:val="17"/>
                <w:szCs w:val="17"/>
              </w:rPr>
              <w:t>Children’s Hearing System</w:t>
            </w:r>
          </w:p>
        </w:tc>
        <w:tc>
          <w:tcPr>
            <w:tcW w:w="629" w:type="pct"/>
            <w:shd w:val="clear" w:color="auto" w:fill="1F3864" w:themeFill="accent5" w:themeFillShade="80"/>
          </w:tcPr>
          <w:p w:rsidR="00D3484F" w:rsidRPr="00911A25" w:rsidRDefault="00D3484F" w:rsidP="009830FE">
            <w:pPr>
              <w:spacing w:before="60" w:after="60"/>
              <w:jc w:val="center"/>
              <w:rPr>
                <w:rFonts w:ascii="Verdana" w:hAnsi="Verdana"/>
                <w:sz w:val="17"/>
                <w:szCs w:val="17"/>
              </w:rPr>
            </w:pPr>
          </w:p>
        </w:tc>
        <w:tc>
          <w:tcPr>
            <w:tcW w:w="679" w:type="pct"/>
            <w:shd w:val="clear" w:color="auto" w:fill="1F3864" w:themeFill="accent5" w:themeFillShade="80"/>
          </w:tcPr>
          <w:p w:rsidR="00D3484F" w:rsidRPr="00911A25" w:rsidRDefault="00D3484F" w:rsidP="009830FE">
            <w:pPr>
              <w:spacing w:before="60" w:after="60"/>
              <w:jc w:val="center"/>
              <w:rPr>
                <w:rFonts w:ascii="Verdana" w:hAnsi="Verdana"/>
                <w:sz w:val="17"/>
                <w:szCs w:val="17"/>
              </w:rPr>
            </w:pPr>
          </w:p>
        </w:tc>
      </w:tr>
      <w:tr w:rsidR="00D3484F" w:rsidRPr="00911A25" w:rsidTr="009830FE">
        <w:tc>
          <w:tcPr>
            <w:tcW w:w="3692" w:type="pct"/>
            <w:shd w:val="clear" w:color="auto" w:fill="DEEAF6" w:themeFill="accent1" w:themeFillTint="33"/>
          </w:tcPr>
          <w:p w:rsidR="00D3484F" w:rsidRPr="00911A25" w:rsidRDefault="00D3484F" w:rsidP="00BF44B5">
            <w:pPr>
              <w:spacing w:before="60" w:after="60"/>
              <w:rPr>
                <w:rFonts w:ascii="Verdana" w:hAnsi="Verdana"/>
                <w:b/>
                <w:sz w:val="17"/>
                <w:szCs w:val="17"/>
              </w:rPr>
            </w:pPr>
            <w:r w:rsidRPr="00911A25">
              <w:rPr>
                <w:rFonts w:ascii="Verdana" w:hAnsi="Verdana"/>
                <w:b/>
                <w:sz w:val="17"/>
                <w:szCs w:val="17"/>
              </w:rPr>
              <w:t>Indicator 1</w:t>
            </w:r>
            <w:r w:rsidR="00BF44B5" w:rsidRPr="00911A25">
              <w:rPr>
                <w:rFonts w:ascii="Verdana" w:hAnsi="Verdana"/>
                <w:b/>
                <w:sz w:val="17"/>
                <w:szCs w:val="17"/>
              </w:rPr>
              <w:t>1</w:t>
            </w:r>
            <w:r w:rsidRPr="00911A25">
              <w:rPr>
                <w:rFonts w:ascii="Verdana" w:hAnsi="Verdana"/>
                <w:b/>
                <w:sz w:val="17"/>
                <w:szCs w:val="17"/>
              </w:rPr>
              <w:t xml:space="preserve">A: </w:t>
            </w:r>
            <w:r w:rsidRPr="00911A25">
              <w:rPr>
                <w:rFonts w:ascii="Verdana" w:hAnsi="Verdana"/>
                <w:sz w:val="17"/>
                <w:szCs w:val="17"/>
              </w:rPr>
              <w:t>Rate referred on Offence grounds per 1,000 children</w:t>
            </w:r>
            <w:r w:rsidRPr="00911A25">
              <w:rPr>
                <w:rFonts w:ascii="Verdana" w:hAnsi="Verdana"/>
                <w:b/>
                <w:sz w:val="17"/>
                <w:szCs w:val="17"/>
              </w:rPr>
              <w:t xml:space="preserve"> </w:t>
            </w:r>
          </w:p>
        </w:tc>
        <w:tc>
          <w:tcPr>
            <w:tcW w:w="629" w:type="pct"/>
          </w:tcPr>
          <w:p w:rsidR="00D3484F" w:rsidRPr="00911A25" w:rsidRDefault="00D3484F" w:rsidP="009830FE">
            <w:pPr>
              <w:spacing w:before="60" w:after="60"/>
              <w:jc w:val="center"/>
              <w:rPr>
                <w:rFonts w:ascii="Verdana" w:hAnsi="Verdana"/>
                <w:sz w:val="17"/>
                <w:szCs w:val="17"/>
              </w:rPr>
            </w:pPr>
          </w:p>
        </w:tc>
        <w:tc>
          <w:tcPr>
            <w:tcW w:w="679" w:type="pct"/>
          </w:tcPr>
          <w:p w:rsidR="00D3484F" w:rsidRPr="00911A25" w:rsidRDefault="00D3484F" w:rsidP="009830FE">
            <w:pPr>
              <w:spacing w:before="60" w:after="60"/>
              <w:jc w:val="center"/>
              <w:rPr>
                <w:rFonts w:ascii="Verdana" w:hAnsi="Verdana"/>
                <w:sz w:val="17"/>
                <w:szCs w:val="17"/>
              </w:rPr>
            </w:pPr>
            <w:r w:rsidRPr="00911A25">
              <w:rPr>
                <w:rFonts w:ascii="Verdana" w:hAnsi="Verdana"/>
                <w:sz w:val="17"/>
                <w:szCs w:val="17"/>
              </w:rPr>
              <w:t>3.3</w:t>
            </w:r>
          </w:p>
        </w:tc>
      </w:tr>
      <w:tr w:rsidR="00D3484F" w:rsidRPr="00911A25" w:rsidTr="009830FE">
        <w:tc>
          <w:tcPr>
            <w:tcW w:w="3692" w:type="pct"/>
            <w:shd w:val="clear" w:color="auto" w:fill="DEEAF6" w:themeFill="accent1" w:themeFillTint="33"/>
          </w:tcPr>
          <w:p w:rsidR="00D3484F" w:rsidRPr="00911A25" w:rsidRDefault="00D3484F" w:rsidP="00BF44B5">
            <w:pPr>
              <w:spacing w:before="60" w:after="60"/>
              <w:rPr>
                <w:rFonts w:ascii="Verdana" w:hAnsi="Verdana"/>
                <w:b/>
                <w:sz w:val="17"/>
                <w:szCs w:val="17"/>
              </w:rPr>
            </w:pPr>
            <w:r w:rsidRPr="00911A25">
              <w:rPr>
                <w:rFonts w:ascii="Verdana" w:hAnsi="Verdana"/>
                <w:b/>
                <w:sz w:val="17"/>
                <w:szCs w:val="17"/>
              </w:rPr>
              <w:t>Indicator 1</w:t>
            </w:r>
            <w:r w:rsidR="00BF44B5" w:rsidRPr="00911A25">
              <w:rPr>
                <w:rFonts w:ascii="Verdana" w:hAnsi="Verdana"/>
                <w:b/>
                <w:sz w:val="17"/>
                <w:szCs w:val="17"/>
              </w:rPr>
              <w:t>1</w:t>
            </w:r>
            <w:r w:rsidRPr="00911A25">
              <w:rPr>
                <w:rFonts w:ascii="Verdana" w:hAnsi="Verdana"/>
                <w:b/>
                <w:sz w:val="17"/>
                <w:szCs w:val="17"/>
              </w:rPr>
              <w:t xml:space="preserve">B: </w:t>
            </w:r>
            <w:r w:rsidRPr="00911A25">
              <w:rPr>
                <w:rFonts w:ascii="Verdana" w:hAnsi="Verdana"/>
                <w:sz w:val="17"/>
                <w:szCs w:val="17"/>
              </w:rPr>
              <w:t xml:space="preserve">Rate referred on Non-Offence grounds per 1,000 children </w:t>
            </w:r>
          </w:p>
        </w:tc>
        <w:tc>
          <w:tcPr>
            <w:tcW w:w="629" w:type="pct"/>
          </w:tcPr>
          <w:p w:rsidR="00D3484F" w:rsidRPr="00911A25" w:rsidRDefault="00D3484F" w:rsidP="009830FE">
            <w:pPr>
              <w:spacing w:before="60" w:after="60"/>
              <w:jc w:val="center"/>
              <w:rPr>
                <w:rFonts w:ascii="Verdana" w:hAnsi="Verdana"/>
                <w:sz w:val="17"/>
                <w:szCs w:val="17"/>
              </w:rPr>
            </w:pPr>
          </w:p>
        </w:tc>
        <w:tc>
          <w:tcPr>
            <w:tcW w:w="679" w:type="pct"/>
          </w:tcPr>
          <w:p w:rsidR="00D3484F" w:rsidRPr="00911A25" w:rsidRDefault="00487D0B" w:rsidP="00487D0B">
            <w:pPr>
              <w:spacing w:before="60" w:after="60"/>
              <w:jc w:val="center"/>
              <w:rPr>
                <w:rFonts w:ascii="Verdana" w:hAnsi="Verdana"/>
                <w:sz w:val="17"/>
                <w:szCs w:val="17"/>
              </w:rPr>
            </w:pPr>
            <w:r>
              <w:rPr>
                <w:rFonts w:ascii="Verdana" w:hAnsi="Verdana"/>
                <w:sz w:val="17"/>
                <w:szCs w:val="17"/>
              </w:rPr>
              <w:t>12.3</w:t>
            </w:r>
          </w:p>
        </w:tc>
      </w:tr>
      <w:tr w:rsidR="00D3484F" w:rsidRPr="00911A25" w:rsidTr="009830FE">
        <w:tc>
          <w:tcPr>
            <w:tcW w:w="3692" w:type="pct"/>
            <w:shd w:val="clear" w:color="auto" w:fill="DEEAF6" w:themeFill="accent1" w:themeFillTint="33"/>
          </w:tcPr>
          <w:p w:rsidR="00D3484F" w:rsidRPr="00911A25" w:rsidRDefault="00D3484F" w:rsidP="00BF44B5">
            <w:pPr>
              <w:spacing w:before="60" w:after="60"/>
              <w:rPr>
                <w:rFonts w:ascii="Verdana" w:hAnsi="Verdana"/>
                <w:sz w:val="17"/>
                <w:szCs w:val="17"/>
              </w:rPr>
            </w:pPr>
            <w:r w:rsidRPr="00911A25">
              <w:rPr>
                <w:rFonts w:ascii="Verdana" w:hAnsi="Verdana"/>
                <w:b/>
                <w:sz w:val="17"/>
                <w:szCs w:val="17"/>
              </w:rPr>
              <w:t>Indicator 1</w:t>
            </w:r>
            <w:r w:rsidR="00BF44B5" w:rsidRPr="00911A25">
              <w:rPr>
                <w:rFonts w:ascii="Verdana" w:hAnsi="Verdana"/>
                <w:b/>
                <w:sz w:val="17"/>
                <w:szCs w:val="17"/>
              </w:rPr>
              <w:t>2</w:t>
            </w:r>
            <w:r w:rsidRPr="00911A25">
              <w:rPr>
                <w:rFonts w:ascii="Verdana" w:hAnsi="Verdana"/>
                <w:b/>
                <w:sz w:val="17"/>
                <w:szCs w:val="17"/>
              </w:rPr>
              <w:t xml:space="preserve">: </w:t>
            </w:r>
            <w:r w:rsidRPr="00911A25">
              <w:rPr>
                <w:rFonts w:ascii="Verdana" w:hAnsi="Verdana"/>
                <w:sz w:val="17"/>
                <w:szCs w:val="17"/>
              </w:rPr>
              <w:t>Referrals from a Child Protection Case Conference</w:t>
            </w:r>
          </w:p>
        </w:tc>
        <w:tc>
          <w:tcPr>
            <w:tcW w:w="629" w:type="pct"/>
          </w:tcPr>
          <w:p w:rsidR="00D3484F" w:rsidRPr="00911A25" w:rsidRDefault="00D3484F" w:rsidP="009830FE">
            <w:pPr>
              <w:spacing w:before="60" w:after="60"/>
              <w:jc w:val="center"/>
              <w:rPr>
                <w:rFonts w:ascii="Verdana" w:hAnsi="Verdana"/>
                <w:sz w:val="17"/>
                <w:szCs w:val="17"/>
              </w:rPr>
            </w:pPr>
            <w:r w:rsidRPr="00911A25">
              <w:rPr>
                <w:rFonts w:ascii="Verdana" w:hAnsi="Verdana"/>
                <w:sz w:val="17"/>
                <w:szCs w:val="17"/>
              </w:rPr>
              <w:t>NA</w:t>
            </w:r>
          </w:p>
        </w:tc>
        <w:tc>
          <w:tcPr>
            <w:tcW w:w="679" w:type="pct"/>
          </w:tcPr>
          <w:p w:rsidR="00D3484F" w:rsidRPr="00911A25" w:rsidRDefault="00D3484F" w:rsidP="009830FE">
            <w:pPr>
              <w:spacing w:before="60" w:after="60"/>
              <w:jc w:val="center"/>
              <w:rPr>
                <w:rFonts w:ascii="Verdana" w:hAnsi="Verdana"/>
                <w:sz w:val="17"/>
                <w:szCs w:val="17"/>
              </w:rPr>
            </w:pPr>
            <w:r w:rsidRPr="00911A25">
              <w:rPr>
                <w:rFonts w:ascii="Verdana" w:hAnsi="Verdana"/>
                <w:sz w:val="17"/>
                <w:szCs w:val="17"/>
              </w:rPr>
              <w:t>NA</w:t>
            </w:r>
          </w:p>
        </w:tc>
      </w:tr>
      <w:tr w:rsidR="00D3484F" w:rsidRPr="00911A25" w:rsidTr="009830FE">
        <w:tc>
          <w:tcPr>
            <w:tcW w:w="3692" w:type="pct"/>
            <w:shd w:val="clear" w:color="auto" w:fill="DEEAF6" w:themeFill="accent1" w:themeFillTint="33"/>
          </w:tcPr>
          <w:p w:rsidR="00D3484F" w:rsidRPr="00911A25" w:rsidRDefault="00BF44B5" w:rsidP="009830FE">
            <w:pPr>
              <w:spacing w:before="60" w:after="60"/>
              <w:rPr>
                <w:rFonts w:ascii="Verdana" w:hAnsi="Verdana"/>
                <w:b/>
                <w:sz w:val="17"/>
                <w:szCs w:val="17"/>
              </w:rPr>
            </w:pPr>
            <w:r w:rsidRPr="00911A25">
              <w:rPr>
                <w:rFonts w:ascii="Verdana" w:hAnsi="Verdana"/>
                <w:b/>
                <w:sz w:val="17"/>
                <w:szCs w:val="17"/>
              </w:rPr>
              <w:t>Indicator 13</w:t>
            </w:r>
            <w:r w:rsidR="00D3484F" w:rsidRPr="00911A25">
              <w:rPr>
                <w:rFonts w:ascii="Verdana" w:hAnsi="Verdana"/>
                <w:b/>
                <w:sz w:val="17"/>
                <w:szCs w:val="17"/>
              </w:rPr>
              <w:t xml:space="preserve">: </w:t>
            </w:r>
            <w:r w:rsidR="00D3484F" w:rsidRPr="00911A25">
              <w:rPr>
                <w:rFonts w:ascii="Verdana" w:hAnsi="Verdana"/>
                <w:sz w:val="17"/>
                <w:szCs w:val="17"/>
              </w:rPr>
              <w:t xml:space="preserve">Rate of Child Protection Orders granted per 1,000 children </w:t>
            </w:r>
          </w:p>
        </w:tc>
        <w:tc>
          <w:tcPr>
            <w:tcW w:w="629" w:type="pct"/>
          </w:tcPr>
          <w:p w:rsidR="00D3484F" w:rsidRPr="00911A25" w:rsidRDefault="00D3484F" w:rsidP="009830FE">
            <w:pPr>
              <w:spacing w:before="60" w:after="60"/>
              <w:jc w:val="center"/>
              <w:rPr>
                <w:rFonts w:ascii="Verdana" w:hAnsi="Verdana"/>
                <w:sz w:val="17"/>
                <w:szCs w:val="17"/>
              </w:rPr>
            </w:pPr>
          </w:p>
        </w:tc>
        <w:tc>
          <w:tcPr>
            <w:tcW w:w="679" w:type="pct"/>
          </w:tcPr>
          <w:p w:rsidR="00D3484F" w:rsidRPr="00911A25" w:rsidRDefault="00487D0B" w:rsidP="009830FE">
            <w:pPr>
              <w:spacing w:before="60" w:after="60"/>
              <w:jc w:val="center"/>
              <w:rPr>
                <w:rFonts w:ascii="Verdana" w:hAnsi="Verdana"/>
                <w:sz w:val="17"/>
                <w:szCs w:val="17"/>
              </w:rPr>
            </w:pPr>
            <w:r>
              <w:rPr>
                <w:rFonts w:ascii="Verdana" w:hAnsi="Verdana"/>
                <w:sz w:val="17"/>
                <w:szCs w:val="17"/>
              </w:rPr>
              <w:t>0.7</w:t>
            </w:r>
          </w:p>
        </w:tc>
      </w:tr>
      <w:tr w:rsidR="00D3484F" w:rsidRPr="00911A25" w:rsidTr="009830FE">
        <w:tc>
          <w:tcPr>
            <w:tcW w:w="5000" w:type="pct"/>
            <w:gridSpan w:val="3"/>
            <w:shd w:val="clear" w:color="auto" w:fill="1F3864" w:themeFill="accent5" w:themeFillShade="80"/>
          </w:tcPr>
          <w:p w:rsidR="00D3484F" w:rsidRPr="00911A25" w:rsidRDefault="00D3484F" w:rsidP="009830FE">
            <w:pPr>
              <w:spacing w:before="60" w:after="60"/>
              <w:rPr>
                <w:rFonts w:ascii="Verdana" w:hAnsi="Verdana"/>
                <w:b/>
                <w:sz w:val="17"/>
                <w:szCs w:val="17"/>
              </w:rPr>
            </w:pPr>
            <w:r w:rsidRPr="00911A25">
              <w:rPr>
                <w:rFonts w:ascii="Verdana" w:hAnsi="Verdana"/>
                <w:b/>
                <w:sz w:val="17"/>
                <w:szCs w:val="17"/>
              </w:rPr>
              <w:t>Assessing Local Response and Child Protection Processes</w:t>
            </w:r>
          </w:p>
        </w:tc>
      </w:tr>
      <w:tr w:rsidR="00D3484F" w:rsidRPr="00911A25" w:rsidTr="009830FE">
        <w:tc>
          <w:tcPr>
            <w:tcW w:w="3692" w:type="pct"/>
            <w:shd w:val="clear" w:color="auto" w:fill="DEEAF6" w:themeFill="accent1" w:themeFillTint="33"/>
          </w:tcPr>
          <w:p w:rsidR="00D3484F" w:rsidRPr="00911A25" w:rsidRDefault="00BF44B5" w:rsidP="009830FE">
            <w:pPr>
              <w:spacing w:before="60" w:after="60"/>
              <w:rPr>
                <w:rFonts w:ascii="Verdana" w:hAnsi="Verdana"/>
                <w:b/>
                <w:sz w:val="17"/>
                <w:szCs w:val="17"/>
              </w:rPr>
            </w:pPr>
            <w:r w:rsidRPr="00911A25">
              <w:rPr>
                <w:rFonts w:ascii="Verdana" w:hAnsi="Verdana"/>
                <w:b/>
                <w:sz w:val="17"/>
                <w:szCs w:val="17"/>
              </w:rPr>
              <w:t xml:space="preserve">Indicator </w:t>
            </w:r>
            <w:r w:rsidR="00D3484F" w:rsidRPr="00911A25">
              <w:rPr>
                <w:rFonts w:ascii="Verdana" w:hAnsi="Verdana"/>
                <w:b/>
                <w:sz w:val="17"/>
                <w:szCs w:val="17"/>
              </w:rPr>
              <w:t>1</w:t>
            </w:r>
            <w:r w:rsidRPr="00911A25">
              <w:rPr>
                <w:rFonts w:ascii="Verdana" w:hAnsi="Verdana"/>
                <w:b/>
                <w:sz w:val="17"/>
                <w:szCs w:val="17"/>
              </w:rPr>
              <w:t>4</w:t>
            </w:r>
            <w:r w:rsidR="00D3484F" w:rsidRPr="00911A25">
              <w:rPr>
                <w:rFonts w:ascii="Verdana" w:hAnsi="Verdana"/>
                <w:b/>
                <w:sz w:val="17"/>
                <w:szCs w:val="17"/>
              </w:rPr>
              <w:t xml:space="preserve">: </w:t>
            </w:r>
            <w:r w:rsidR="00D3484F" w:rsidRPr="00911A25">
              <w:rPr>
                <w:rFonts w:ascii="Verdana" w:hAnsi="Verdana"/>
                <w:sz w:val="17"/>
                <w:szCs w:val="17"/>
              </w:rPr>
              <w:t>% of Initial Child Protection Case Conferences held no later than 21 calendar days from notification of concern</w:t>
            </w:r>
          </w:p>
        </w:tc>
        <w:tc>
          <w:tcPr>
            <w:tcW w:w="629" w:type="pct"/>
          </w:tcPr>
          <w:p w:rsidR="00D3484F" w:rsidRPr="00911A25" w:rsidRDefault="00D3484F" w:rsidP="009830FE">
            <w:pPr>
              <w:spacing w:before="60" w:after="60"/>
              <w:jc w:val="center"/>
              <w:rPr>
                <w:rFonts w:ascii="Verdana" w:hAnsi="Verdana"/>
                <w:b/>
                <w:sz w:val="17"/>
                <w:szCs w:val="17"/>
              </w:rPr>
            </w:pPr>
          </w:p>
        </w:tc>
        <w:tc>
          <w:tcPr>
            <w:tcW w:w="679" w:type="pct"/>
          </w:tcPr>
          <w:p w:rsidR="00D3484F" w:rsidRPr="00911A25" w:rsidRDefault="00D3484F" w:rsidP="009830FE">
            <w:pPr>
              <w:spacing w:before="60" w:after="60"/>
              <w:jc w:val="center"/>
              <w:rPr>
                <w:rFonts w:ascii="Verdana" w:hAnsi="Verdana"/>
                <w:b/>
                <w:sz w:val="17"/>
                <w:szCs w:val="17"/>
              </w:rPr>
            </w:pPr>
          </w:p>
        </w:tc>
      </w:tr>
      <w:tr w:rsidR="00D3484F" w:rsidRPr="00911A25" w:rsidTr="009830FE">
        <w:tc>
          <w:tcPr>
            <w:tcW w:w="3692" w:type="pct"/>
            <w:shd w:val="clear" w:color="auto" w:fill="DEEAF6" w:themeFill="accent1" w:themeFillTint="33"/>
          </w:tcPr>
          <w:p w:rsidR="00D3484F" w:rsidRPr="00911A25" w:rsidRDefault="00BF44B5" w:rsidP="009830FE">
            <w:pPr>
              <w:spacing w:before="60" w:after="60"/>
              <w:rPr>
                <w:rFonts w:ascii="Verdana" w:hAnsi="Verdana"/>
                <w:b/>
                <w:sz w:val="17"/>
                <w:szCs w:val="17"/>
              </w:rPr>
            </w:pPr>
            <w:r w:rsidRPr="00911A25">
              <w:rPr>
                <w:rFonts w:ascii="Verdana" w:hAnsi="Verdana"/>
                <w:b/>
                <w:sz w:val="17"/>
                <w:szCs w:val="17"/>
              </w:rPr>
              <w:t>Indicator 15</w:t>
            </w:r>
            <w:r w:rsidR="00D3484F" w:rsidRPr="00911A25">
              <w:rPr>
                <w:rFonts w:ascii="Verdana" w:hAnsi="Verdana"/>
                <w:b/>
                <w:sz w:val="17"/>
                <w:szCs w:val="17"/>
              </w:rPr>
              <w:t xml:space="preserve">: </w:t>
            </w:r>
            <w:r w:rsidR="00D3484F" w:rsidRPr="00911A25">
              <w:rPr>
                <w:rFonts w:ascii="Verdana" w:hAnsi="Verdana"/>
                <w:sz w:val="17"/>
                <w:szCs w:val="17"/>
              </w:rPr>
              <w:t>% of Pre-Birth Child Protection Case Conferences taking place no later than at 28 weeks pregnancy or, in the case of late notification of pregnancy as soon as possible, and in any case within 21 calendar days</w:t>
            </w:r>
          </w:p>
        </w:tc>
        <w:tc>
          <w:tcPr>
            <w:tcW w:w="629" w:type="pct"/>
          </w:tcPr>
          <w:p w:rsidR="00D3484F" w:rsidRPr="00911A25" w:rsidRDefault="00D3484F" w:rsidP="009830FE">
            <w:pPr>
              <w:spacing w:before="60" w:after="60"/>
              <w:jc w:val="center"/>
              <w:rPr>
                <w:rFonts w:ascii="Verdana" w:hAnsi="Verdana"/>
                <w:b/>
                <w:sz w:val="17"/>
                <w:szCs w:val="17"/>
              </w:rPr>
            </w:pPr>
          </w:p>
        </w:tc>
        <w:tc>
          <w:tcPr>
            <w:tcW w:w="679" w:type="pct"/>
          </w:tcPr>
          <w:p w:rsidR="00D3484F" w:rsidRPr="00911A25" w:rsidRDefault="00D3484F" w:rsidP="009830FE">
            <w:pPr>
              <w:spacing w:before="60" w:after="60"/>
              <w:jc w:val="center"/>
              <w:rPr>
                <w:rFonts w:ascii="Verdana" w:hAnsi="Verdana"/>
                <w:b/>
                <w:sz w:val="17"/>
                <w:szCs w:val="17"/>
              </w:rPr>
            </w:pPr>
          </w:p>
        </w:tc>
      </w:tr>
      <w:tr w:rsidR="00D3484F" w:rsidRPr="00911A25" w:rsidTr="009830FE">
        <w:tc>
          <w:tcPr>
            <w:tcW w:w="3692" w:type="pct"/>
            <w:shd w:val="clear" w:color="auto" w:fill="DEEAF6" w:themeFill="accent1" w:themeFillTint="33"/>
          </w:tcPr>
          <w:p w:rsidR="00D3484F" w:rsidRPr="00911A25" w:rsidRDefault="00BF44B5" w:rsidP="009830FE">
            <w:pPr>
              <w:spacing w:before="60" w:after="60"/>
              <w:rPr>
                <w:rFonts w:ascii="Verdana" w:hAnsi="Verdana"/>
                <w:b/>
                <w:sz w:val="17"/>
                <w:szCs w:val="17"/>
              </w:rPr>
            </w:pPr>
            <w:r w:rsidRPr="00911A25">
              <w:rPr>
                <w:rFonts w:ascii="Verdana" w:hAnsi="Verdana"/>
                <w:b/>
                <w:sz w:val="17"/>
                <w:szCs w:val="17"/>
              </w:rPr>
              <w:t>Indicator 16</w:t>
            </w:r>
            <w:r w:rsidR="00D3484F" w:rsidRPr="00911A25">
              <w:rPr>
                <w:rFonts w:ascii="Verdana" w:hAnsi="Verdana"/>
                <w:b/>
                <w:sz w:val="17"/>
                <w:szCs w:val="17"/>
              </w:rPr>
              <w:t xml:space="preserve">: </w:t>
            </w:r>
            <w:r w:rsidR="00D3484F" w:rsidRPr="00911A25">
              <w:rPr>
                <w:rFonts w:ascii="Verdana" w:hAnsi="Verdana"/>
                <w:sz w:val="17"/>
                <w:szCs w:val="17"/>
              </w:rPr>
              <w:t>% of Initial Core Group meetings held within 15 calendar days of the Initial Child Protection Case Conference</w:t>
            </w:r>
          </w:p>
        </w:tc>
        <w:tc>
          <w:tcPr>
            <w:tcW w:w="629" w:type="pct"/>
          </w:tcPr>
          <w:p w:rsidR="00D3484F" w:rsidRPr="00911A25" w:rsidRDefault="00D3484F" w:rsidP="009830FE">
            <w:pPr>
              <w:spacing w:before="60" w:after="60"/>
              <w:jc w:val="center"/>
              <w:rPr>
                <w:rFonts w:ascii="Verdana" w:hAnsi="Verdana"/>
                <w:b/>
                <w:sz w:val="17"/>
                <w:szCs w:val="17"/>
              </w:rPr>
            </w:pPr>
          </w:p>
        </w:tc>
        <w:tc>
          <w:tcPr>
            <w:tcW w:w="679" w:type="pct"/>
          </w:tcPr>
          <w:p w:rsidR="00D3484F" w:rsidRPr="00911A25" w:rsidRDefault="00D3484F" w:rsidP="009830FE">
            <w:pPr>
              <w:spacing w:before="60" w:after="60"/>
              <w:jc w:val="center"/>
              <w:rPr>
                <w:rFonts w:ascii="Verdana" w:hAnsi="Verdana"/>
                <w:b/>
                <w:sz w:val="17"/>
                <w:szCs w:val="17"/>
              </w:rPr>
            </w:pPr>
          </w:p>
        </w:tc>
      </w:tr>
      <w:tr w:rsidR="00D3484F" w:rsidRPr="00911A25" w:rsidTr="009830FE">
        <w:tc>
          <w:tcPr>
            <w:tcW w:w="3692" w:type="pct"/>
            <w:shd w:val="clear" w:color="auto" w:fill="DEEAF6" w:themeFill="accent1" w:themeFillTint="33"/>
          </w:tcPr>
          <w:p w:rsidR="00D3484F" w:rsidRPr="00911A25" w:rsidRDefault="00BF44B5" w:rsidP="009830FE">
            <w:pPr>
              <w:spacing w:before="60" w:after="60"/>
              <w:rPr>
                <w:rFonts w:ascii="Verdana" w:hAnsi="Verdana"/>
                <w:sz w:val="17"/>
                <w:szCs w:val="17"/>
              </w:rPr>
            </w:pPr>
            <w:r w:rsidRPr="00911A25">
              <w:rPr>
                <w:rFonts w:ascii="Verdana" w:hAnsi="Verdana"/>
                <w:b/>
                <w:sz w:val="17"/>
                <w:szCs w:val="17"/>
              </w:rPr>
              <w:t>Indicator 17</w:t>
            </w:r>
            <w:r w:rsidR="00D3484F" w:rsidRPr="00911A25">
              <w:rPr>
                <w:rFonts w:ascii="Verdana" w:hAnsi="Verdana"/>
                <w:b/>
                <w:sz w:val="17"/>
                <w:szCs w:val="17"/>
              </w:rPr>
              <w:t>:</w:t>
            </w:r>
            <w:r w:rsidR="00D3484F" w:rsidRPr="00911A25">
              <w:rPr>
                <w:rFonts w:ascii="Verdana" w:hAnsi="Verdana"/>
                <w:sz w:val="17"/>
                <w:szCs w:val="17"/>
              </w:rPr>
              <w:t xml:space="preserve"> % of First Review Child Protection Case Conferences held within 3 months of the Initial Child Protection Case Conference</w:t>
            </w:r>
          </w:p>
        </w:tc>
        <w:tc>
          <w:tcPr>
            <w:tcW w:w="629" w:type="pct"/>
          </w:tcPr>
          <w:p w:rsidR="00D3484F" w:rsidRPr="00911A25" w:rsidRDefault="00D3484F" w:rsidP="009830FE">
            <w:pPr>
              <w:spacing w:before="60" w:after="60"/>
              <w:jc w:val="center"/>
              <w:rPr>
                <w:rFonts w:ascii="Verdana" w:hAnsi="Verdana"/>
                <w:b/>
                <w:sz w:val="17"/>
                <w:szCs w:val="17"/>
              </w:rPr>
            </w:pPr>
          </w:p>
        </w:tc>
        <w:tc>
          <w:tcPr>
            <w:tcW w:w="679" w:type="pct"/>
          </w:tcPr>
          <w:p w:rsidR="00D3484F" w:rsidRPr="00911A25" w:rsidRDefault="00D3484F" w:rsidP="009830FE">
            <w:pPr>
              <w:spacing w:before="60" w:after="60"/>
              <w:jc w:val="center"/>
              <w:rPr>
                <w:rFonts w:ascii="Verdana" w:hAnsi="Verdana"/>
                <w:b/>
                <w:sz w:val="17"/>
                <w:szCs w:val="17"/>
              </w:rPr>
            </w:pPr>
          </w:p>
        </w:tc>
      </w:tr>
      <w:tr w:rsidR="00D3484F" w:rsidRPr="00911A25" w:rsidTr="009830FE">
        <w:tc>
          <w:tcPr>
            <w:tcW w:w="3692" w:type="pct"/>
            <w:shd w:val="clear" w:color="auto" w:fill="DEEAF6" w:themeFill="accent1" w:themeFillTint="33"/>
          </w:tcPr>
          <w:p w:rsidR="00D3484F" w:rsidRPr="00911A25" w:rsidRDefault="00BF44B5" w:rsidP="009830FE">
            <w:pPr>
              <w:spacing w:before="60" w:after="60"/>
              <w:rPr>
                <w:rFonts w:ascii="Verdana" w:hAnsi="Verdana"/>
                <w:sz w:val="17"/>
                <w:szCs w:val="17"/>
              </w:rPr>
            </w:pPr>
            <w:r w:rsidRPr="00911A25">
              <w:rPr>
                <w:rFonts w:ascii="Verdana" w:hAnsi="Verdana"/>
                <w:b/>
                <w:sz w:val="17"/>
                <w:szCs w:val="17"/>
              </w:rPr>
              <w:t>Indicator 18</w:t>
            </w:r>
            <w:r w:rsidR="00D3484F" w:rsidRPr="00911A25">
              <w:rPr>
                <w:rFonts w:ascii="Verdana" w:hAnsi="Verdana"/>
                <w:b/>
                <w:sz w:val="17"/>
                <w:szCs w:val="17"/>
              </w:rPr>
              <w:t>A:</w:t>
            </w:r>
            <w:r w:rsidR="00D3484F" w:rsidRPr="00911A25">
              <w:rPr>
                <w:rFonts w:ascii="Verdana" w:hAnsi="Verdana"/>
                <w:sz w:val="17"/>
                <w:szCs w:val="17"/>
              </w:rPr>
              <w:t xml:space="preserve"> % of Initial Child Protection Case Conferences with parental attendance</w:t>
            </w:r>
          </w:p>
        </w:tc>
        <w:tc>
          <w:tcPr>
            <w:tcW w:w="629" w:type="pct"/>
          </w:tcPr>
          <w:p w:rsidR="00D3484F" w:rsidRPr="00911A25" w:rsidRDefault="00D3484F" w:rsidP="009830FE">
            <w:pPr>
              <w:spacing w:before="60" w:after="60"/>
              <w:jc w:val="center"/>
              <w:rPr>
                <w:rFonts w:ascii="Verdana" w:hAnsi="Verdana"/>
                <w:b/>
                <w:sz w:val="17"/>
                <w:szCs w:val="17"/>
              </w:rPr>
            </w:pPr>
          </w:p>
        </w:tc>
        <w:tc>
          <w:tcPr>
            <w:tcW w:w="679" w:type="pct"/>
          </w:tcPr>
          <w:p w:rsidR="00D3484F" w:rsidRPr="00911A25" w:rsidRDefault="00D3484F" w:rsidP="009830FE">
            <w:pPr>
              <w:spacing w:before="60" w:after="60"/>
              <w:jc w:val="center"/>
              <w:rPr>
                <w:rFonts w:ascii="Verdana" w:hAnsi="Verdana"/>
                <w:b/>
                <w:sz w:val="17"/>
                <w:szCs w:val="17"/>
              </w:rPr>
            </w:pPr>
          </w:p>
        </w:tc>
      </w:tr>
      <w:tr w:rsidR="00D3484F" w:rsidRPr="00911A25" w:rsidTr="009830FE">
        <w:tc>
          <w:tcPr>
            <w:tcW w:w="3692" w:type="pct"/>
            <w:shd w:val="clear" w:color="auto" w:fill="DEEAF6" w:themeFill="accent1" w:themeFillTint="33"/>
          </w:tcPr>
          <w:p w:rsidR="00D3484F" w:rsidRPr="00911A25" w:rsidRDefault="00BF44B5" w:rsidP="009830FE">
            <w:pPr>
              <w:spacing w:before="60" w:after="60"/>
              <w:rPr>
                <w:rFonts w:ascii="Verdana" w:hAnsi="Verdana"/>
                <w:sz w:val="17"/>
                <w:szCs w:val="17"/>
              </w:rPr>
            </w:pPr>
            <w:r w:rsidRPr="00911A25">
              <w:rPr>
                <w:rFonts w:ascii="Verdana" w:hAnsi="Verdana"/>
                <w:b/>
                <w:sz w:val="17"/>
                <w:szCs w:val="17"/>
              </w:rPr>
              <w:t>Indicator 18</w:t>
            </w:r>
            <w:r w:rsidR="00D3484F" w:rsidRPr="00911A25">
              <w:rPr>
                <w:rFonts w:ascii="Verdana" w:hAnsi="Verdana"/>
                <w:b/>
                <w:sz w:val="17"/>
                <w:szCs w:val="17"/>
              </w:rPr>
              <w:t>B:</w:t>
            </w:r>
            <w:r w:rsidR="00D3484F" w:rsidRPr="00911A25">
              <w:rPr>
                <w:rFonts w:ascii="Verdana" w:hAnsi="Verdana"/>
                <w:sz w:val="17"/>
                <w:szCs w:val="17"/>
              </w:rPr>
              <w:t xml:space="preserve"> % of Initial Core Group meetings with parental attendance</w:t>
            </w:r>
          </w:p>
        </w:tc>
        <w:tc>
          <w:tcPr>
            <w:tcW w:w="629" w:type="pct"/>
          </w:tcPr>
          <w:p w:rsidR="00D3484F" w:rsidRPr="00911A25" w:rsidRDefault="00D3484F" w:rsidP="009830FE">
            <w:pPr>
              <w:spacing w:before="60" w:after="60"/>
              <w:jc w:val="center"/>
              <w:rPr>
                <w:rFonts w:ascii="Verdana" w:hAnsi="Verdana"/>
                <w:b/>
                <w:sz w:val="17"/>
                <w:szCs w:val="17"/>
              </w:rPr>
            </w:pPr>
          </w:p>
        </w:tc>
        <w:tc>
          <w:tcPr>
            <w:tcW w:w="679" w:type="pct"/>
          </w:tcPr>
          <w:p w:rsidR="00D3484F" w:rsidRPr="00911A25" w:rsidRDefault="00D3484F" w:rsidP="009830FE">
            <w:pPr>
              <w:spacing w:before="60" w:after="60"/>
              <w:jc w:val="center"/>
              <w:rPr>
                <w:rFonts w:ascii="Verdana" w:hAnsi="Verdana"/>
                <w:b/>
                <w:sz w:val="17"/>
                <w:szCs w:val="17"/>
              </w:rPr>
            </w:pPr>
          </w:p>
        </w:tc>
      </w:tr>
      <w:tr w:rsidR="00D3484F" w:rsidRPr="00911A25" w:rsidTr="009830FE">
        <w:tc>
          <w:tcPr>
            <w:tcW w:w="3692" w:type="pct"/>
            <w:shd w:val="clear" w:color="auto" w:fill="DEEAF6" w:themeFill="accent1" w:themeFillTint="33"/>
          </w:tcPr>
          <w:p w:rsidR="00D3484F" w:rsidRPr="00911A25" w:rsidRDefault="00D3484F" w:rsidP="00BF44B5">
            <w:pPr>
              <w:rPr>
                <w:rFonts w:ascii="Verdana" w:hAnsi="Verdana"/>
                <w:sz w:val="17"/>
                <w:szCs w:val="17"/>
              </w:rPr>
            </w:pPr>
            <w:r w:rsidRPr="00911A25">
              <w:rPr>
                <w:rFonts w:ascii="Verdana" w:hAnsi="Verdana"/>
                <w:b/>
                <w:sz w:val="17"/>
                <w:szCs w:val="17"/>
              </w:rPr>
              <w:t xml:space="preserve">Indicator </w:t>
            </w:r>
            <w:r w:rsidR="00BF44B5" w:rsidRPr="00911A25">
              <w:rPr>
                <w:rFonts w:ascii="Verdana" w:hAnsi="Verdana"/>
                <w:b/>
                <w:sz w:val="17"/>
                <w:szCs w:val="17"/>
              </w:rPr>
              <w:t>19</w:t>
            </w:r>
            <w:r w:rsidRPr="00911A25">
              <w:rPr>
                <w:rFonts w:ascii="Verdana" w:hAnsi="Verdana"/>
                <w:b/>
                <w:sz w:val="17"/>
                <w:szCs w:val="17"/>
              </w:rPr>
              <w:t>:</w:t>
            </w:r>
            <w:r w:rsidRPr="00911A25">
              <w:rPr>
                <w:rFonts w:ascii="Verdana" w:hAnsi="Verdana"/>
                <w:sz w:val="17"/>
                <w:szCs w:val="17"/>
              </w:rPr>
              <w:t xml:space="preserve"> % of Reporter's decisions made within 50 working days of referral receipt</w:t>
            </w:r>
          </w:p>
        </w:tc>
        <w:tc>
          <w:tcPr>
            <w:tcW w:w="629" w:type="pct"/>
          </w:tcPr>
          <w:p w:rsidR="00D3484F" w:rsidRPr="00911A25" w:rsidRDefault="00D3484F" w:rsidP="009830FE">
            <w:pPr>
              <w:spacing w:before="60" w:after="60"/>
              <w:jc w:val="center"/>
              <w:rPr>
                <w:rFonts w:ascii="Verdana" w:hAnsi="Verdana"/>
                <w:b/>
                <w:sz w:val="17"/>
                <w:szCs w:val="17"/>
              </w:rPr>
            </w:pPr>
          </w:p>
        </w:tc>
        <w:tc>
          <w:tcPr>
            <w:tcW w:w="679" w:type="pct"/>
          </w:tcPr>
          <w:p w:rsidR="00D3484F" w:rsidRPr="00911A25" w:rsidRDefault="00487D0B" w:rsidP="009830FE">
            <w:pPr>
              <w:spacing w:before="60" w:after="60"/>
              <w:jc w:val="center"/>
              <w:rPr>
                <w:rFonts w:ascii="Verdana" w:hAnsi="Verdana"/>
                <w:sz w:val="17"/>
                <w:szCs w:val="17"/>
              </w:rPr>
            </w:pPr>
            <w:r>
              <w:rPr>
                <w:rFonts w:ascii="Verdana" w:hAnsi="Verdana"/>
                <w:sz w:val="17"/>
                <w:szCs w:val="17"/>
              </w:rPr>
              <w:t>76</w:t>
            </w:r>
            <w:r w:rsidR="00D3484F" w:rsidRPr="00911A25">
              <w:rPr>
                <w:rFonts w:ascii="Verdana" w:hAnsi="Verdana"/>
                <w:sz w:val="17"/>
                <w:szCs w:val="17"/>
              </w:rPr>
              <w:t>%</w:t>
            </w:r>
          </w:p>
        </w:tc>
      </w:tr>
    </w:tbl>
    <w:p w:rsidR="00D3484F" w:rsidRPr="004C729E" w:rsidRDefault="00D3484F" w:rsidP="00D3484F">
      <w:pPr>
        <w:spacing w:after="0" w:line="240" w:lineRule="auto"/>
        <w:rPr>
          <w:rFonts w:ascii="Verdana" w:hAnsi="Verdana"/>
          <w:sz w:val="16"/>
          <w:szCs w:val="16"/>
        </w:rPr>
      </w:pPr>
      <w:r w:rsidRPr="004C729E">
        <w:rPr>
          <w:rFonts w:ascii="Verdana" w:hAnsi="Verdana"/>
          <w:i/>
          <w:sz w:val="16"/>
          <w:szCs w:val="16"/>
        </w:rPr>
        <w:t>Note:</w:t>
      </w:r>
      <w:r w:rsidRPr="004C729E">
        <w:rPr>
          <w:rFonts w:ascii="Verdana" w:hAnsi="Verdana"/>
          <w:sz w:val="16"/>
          <w:szCs w:val="16"/>
        </w:rPr>
        <w:t xml:space="preserve"> ‘Children’ defined as 0-15 year olds</w:t>
      </w:r>
      <w:r w:rsidR="00487D0B">
        <w:rPr>
          <w:rFonts w:ascii="Verdana" w:hAnsi="Verdana"/>
          <w:sz w:val="16"/>
          <w:szCs w:val="16"/>
        </w:rPr>
        <w:t>; SCRA data refers to April-March 2017-2018 data</w:t>
      </w:r>
    </w:p>
    <w:p w:rsidR="00D3484F" w:rsidRDefault="00D3484F">
      <w:pPr>
        <w:rPr>
          <w:rFonts w:ascii="Verdana" w:hAnsi="Verdana"/>
          <w:b/>
          <w:color w:val="0070C0"/>
          <w:sz w:val="21"/>
          <w:szCs w:val="21"/>
        </w:rPr>
      </w:pPr>
      <w:r>
        <w:rPr>
          <w:rFonts w:ascii="Verdana" w:hAnsi="Verdana"/>
          <w:b/>
          <w:color w:val="0070C0"/>
          <w:sz w:val="21"/>
          <w:szCs w:val="21"/>
        </w:rPr>
        <w:br w:type="page"/>
      </w:r>
    </w:p>
    <w:p w:rsidR="00D3484F" w:rsidRPr="000A0E3A" w:rsidRDefault="00D3484F" w:rsidP="00D3484F">
      <w:pPr>
        <w:spacing w:after="0" w:line="240" w:lineRule="auto"/>
        <w:rPr>
          <w:rFonts w:ascii="Verdana" w:hAnsi="Verdana"/>
          <w:b/>
          <w:color w:val="0070C0"/>
          <w:sz w:val="21"/>
          <w:szCs w:val="21"/>
        </w:rPr>
      </w:pPr>
      <w:r w:rsidRPr="000A0E3A">
        <w:rPr>
          <w:rFonts w:ascii="Verdana" w:hAnsi="Verdana"/>
          <w:b/>
          <w:color w:val="0070C0"/>
          <w:sz w:val="21"/>
          <w:szCs w:val="21"/>
        </w:rPr>
        <w:lastRenderedPageBreak/>
        <w:t xml:space="preserve">APPENDIX 2: LOCAL CHILD PROTECTION PROCESS </w:t>
      </w:r>
      <w:r w:rsidR="003830D0" w:rsidRPr="003830D0">
        <w:rPr>
          <w:rFonts w:ascii="Verdana" w:hAnsi="Verdana"/>
          <w:b/>
          <w:color w:val="0070C0"/>
          <w:sz w:val="21"/>
          <w:szCs w:val="21"/>
          <w:highlight w:val="yellow"/>
        </w:rPr>
        <w:t>ADD LOCAL MAP</w:t>
      </w:r>
    </w:p>
    <w:p w:rsidR="00D3484F" w:rsidRPr="003E3F5E" w:rsidRDefault="00D3484F" w:rsidP="00D3484F">
      <w:pPr>
        <w:spacing w:after="0" w:line="240" w:lineRule="auto"/>
        <w:rPr>
          <w:rFonts w:ascii="Verdana" w:hAnsi="Verdana"/>
          <w:sz w:val="21"/>
          <w:szCs w:val="21"/>
        </w:rPr>
      </w:pPr>
      <w:r w:rsidRPr="003E3F5E">
        <w:rPr>
          <w:rFonts w:ascii="Verdana" w:hAnsi="Verdana"/>
          <w:sz w:val="21"/>
          <w:szCs w:val="21"/>
        </w:rPr>
        <w:t xml:space="preserve">The diagram below shows the local children protection process, noting that many of the Minimum Dataset indicators report on key stages of this process. </w:t>
      </w:r>
    </w:p>
    <w:p w:rsidR="00D3484F" w:rsidRDefault="00D3484F" w:rsidP="00D3484F">
      <w:pPr>
        <w:spacing w:after="0" w:line="240" w:lineRule="auto"/>
        <w:rPr>
          <w:rFonts w:ascii="Verdana" w:hAnsi="Verdana"/>
          <w:sz w:val="21"/>
          <w:szCs w:val="21"/>
        </w:rPr>
      </w:pPr>
    </w:p>
    <w:p w:rsidR="00D3484F" w:rsidRPr="003E3F5E" w:rsidRDefault="00D3484F" w:rsidP="00D3484F">
      <w:pPr>
        <w:spacing w:after="0" w:line="240" w:lineRule="auto"/>
        <w:rPr>
          <w:rFonts w:ascii="Verdana" w:hAnsi="Verdana"/>
          <w:sz w:val="21"/>
          <w:szCs w:val="21"/>
        </w:rPr>
      </w:pPr>
      <w:r w:rsidRPr="00090D59">
        <w:rPr>
          <w:rFonts w:ascii="Verdana" w:hAnsi="Verdana"/>
          <w:b/>
          <w:noProof/>
          <w:color w:val="0070C0"/>
          <w:lang w:eastAsia="en-GB"/>
        </w:rPr>
        <w:drawing>
          <wp:inline distT="0" distB="0" distL="0" distR="0" wp14:anchorId="3EB059E3" wp14:editId="0E751E07">
            <wp:extent cx="5094786" cy="7208875"/>
            <wp:effectExtent l="0" t="0" r="0" b="0"/>
            <wp:docPr id="12" name="Picture 12" descr="C:\Users\djb17113\AppData\Local\Microsoft\Windows\INetCache\Content.Outlook\CW7554Q5\Child Protection Process Diagram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b17113\AppData\Local\Microsoft\Windows\INetCache\Content.Outlook\CW7554Q5\Child Protection Process Diagram NEW.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1691" cy="7232794"/>
                    </a:xfrm>
                    <a:prstGeom prst="rect">
                      <a:avLst/>
                    </a:prstGeom>
                    <a:noFill/>
                    <a:ln>
                      <a:noFill/>
                    </a:ln>
                  </pic:spPr>
                </pic:pic>
              </a:graphicData>
            </a:graphic>
          </wp:inline>
        </w:drawing>
      </w:r>
    </w:p>
    <w:p w:rsidR="00352884" w:rsidRDefault="00352884" w:rsidP="00A92606">
      <w:pPr>
        <w:spacing w:after="0" w:line="240" w:lineRule="auto"/>
        <w:rPr>
          <w:rFonts w:ascii="Verdana" w:hAnsi="Verdana"/>
          <w:b/>
          <w:color w:val="0070C0"/>
          <w:sz w:val="21"/>
          <w:szCs w:val="21"/>
        </w:rPr>
      </w:pPr>
    </w:p>
    <w:p w:rsidR="000A0E3A" w:rsidRPr="000A0E3A" w:rsidRDefault="000A0E3A" w:rsidP="00120A03">
      <w:pPr>
        <w:spacing w:after="0" w:line="240" w:lineRule="auto"/>
        <w:rPr>
          <w:rFonts w:ascii="Verdana" w:hAnsi="Verdana"/>
          <w:b/>
          <w:color w:val="0070C0"/>
        </w:rPr>
      </w:pPr>
      <w:r w:rsidRPr="00090D59">
        <w:rPr>
          <w:rFonts w:ascii="Verdana" w:hAnsi="Verdana"/>
          <w:b/>
          <w:color w:val="0070C0"/>
        </w:rPr>
        <w:t xml:space="preserve"> </w:t>
      </w:r>
    </w:p>
    <w:sectPr w:rsidR="000A0E3A" w:rsidRPr="000A0E3A" w:rsidSect="00120A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7C" w:rsidRDefault="0085377C" w:rsidP="00DA077B">
      <w:pPr>
        <w:spacing w:after="0" w:line="240" w:lineRule="auto"/>
      </w:pPr>
      <w:r>
        <w:separator/>
      </w:r>
    </w:p>
  </w:endnote>
  <w:endnote w:type="continuationSeparator" w:id="0">
    <w:p w:rsidR="0085377C" w:rsidRDefault="0085377C" w:rsidP="00DA077B">
      <w:pPr>
        <w:spacing w:after="0" w:line="240" w:lineRule="auto"/>
      </w:pPr>
      <w:r>
        <w:continuationSeparator/>
      </w:r>
    </w:p>
  </w:endnote>
  <w:endnote w:type="continuationNotice" w:id="1">
    <w:p w:rsidR="0085377C" w:rsidRDefault="00853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7FC" w:rsidRPr="00675317" w:rsidRDefault="006677FC">
    <w:pPr>
      <w:pStyle w:val="Footer"/>
      <w:rPr>
        <w:rFonts w:ascii="Verdana" w:hAnsi="Verdana"/>
        <w:color w:val="000000" w:themeColor="text1"/>
        <w:sz w:val="16"/>
      </w:rPr>
    </w:pPr>
  </w:p>
  <w:p w:rsidR="00675317" w:rsidRPr="00675317" w:rsidRDefault="00675317">
    <w:pPr>
      <w:pStyle w:val="Footer"/>
      <w:rPr>
        <w:rFonts w:ascii="Verdana" w:hAnsi="Verdana"/>
        <w:color w:val="000000" w:themeColor="text1"/>
        <w:sz w:val="16"/>
      </w:rPr>
    </w:pPr>
    <w:r w:rsidRPr="00675317">
      <w:rPr>
        <w:rFonts w:ascii="Verdana" w:hAnsi="Verdana"/>
        <w:color w:val="000000" w:themeColor="text1"/>
        <w:sz w:val="20"/>
        <w:szCs w:val="21"/>
        <w:shd w:val="clear" w:color="auto" w:fill="FFFFFF"/>
      </w:rPr>
      <w:t>These documents are intended to provide an example of how the Minimum Dataset can be used; the data contained within the resources is for illustrative purposes and is not real data.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7C" w:rsidRDefault="0085377C" w:rsidP="00DA077B">
      <w:pPr>
        <w:spacing w:after="0" w:line="240" w:lineRule="auto"/>
      </w:pPr>
      <w:r>
        <w:separator/>
      </w:r>
    </w:p>
  </w:footnote>
  <w:footnote w:type="continuationSeparator" w:id="0">
    <w:p w:rsidR="0085377C" w:rsidRDefault="0085377C" w:rsidP="00DA077B">
      <w:pPr>
        <w:spacing w:after="0" w:line="240" w:lineRule="auto"/>
      </w:pPr>
      <w:r>
        <w:continuationSeparator/>
      </w:r>
    </w:p>
  </w:footnote>
  <w:footnote w:type="continuationNotice" w:id="1">
    <w:p w:rsidR="0085377C" w:rsidRDefault="00853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962571"/>
      <w:docPartObj>
        <w:docPartGallery w:val="Page Numbers (Top of Page)"/>
        <w:docPartUnique/>
      </w:docPartObj>
    </w:sdtPr>
    <w:sdtEndPr>
      <w:rPr>
        <w:noProof/>
      </w:rPr>
    </w:sdtEndPr>
    <w:sdtContent>
      <w:p w:rsidR="006F3C67" w:rsidRDefault="006F3C67">
        <w:pPr>
          <w:pStyle w:val="Header"/>
          <w:jc w:val="right"/>
        </w:pPr>
        <w:r>
          <w:fldChar w:fldCharType="begin"/>
        </w:r>
        <w:r>
          <w:instrText xml:space="preserve"> PAGE   \* MERGEFORMAT </w:instrText>
        </w:r>
        <w:r>
          <w:fldChar w:fldCharType="separate"/>
        </w:r>
        <w:r w:rsidR="00C379CB">
          <w:rPr>
            <w:noProof/>
          </w:rPr>
          <w:t>2</w:t>
        </w:r>
        <w:r>
          <w:rPr>
            <w:noProof/>
          </w:rPr>
          <w:fldChar w:fldCharType="end"/>
        </w:r>
      </w:p>
    </w:sdtContent>
  </w:sdt>
  <w:p w:rsidR="006F3C67" w:rsidRDefault="006F3C67">
    <w:pPr>
      <w:pStyle w:val="Header"/>
    </w:pPr>
  </w:p>
  <w:p w:rsidR="00495BE6" w:rsidRPr="00675317" w:rsidRDefault="00495BE6">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E0A"/>
    <w:multiLevelType w:val="hybridMultilevel"/>
    <w:tmpl w:val="23A0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5E5F"/>
    <w:multiLevelType w:val="hybridMultilevel"/>
    <w:tmpl w:val="7B8A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03114"/>
    <w:multiLevelType w:val="hybridMultilevel"/>
    <w:tmpl w:val="23DC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05331"/>
    <w:multiLevelType w:val="hybridMultilevel"/>
    <w:tmpl w:val="85A2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71787"/>
    <w:multiLevelType w:val="hybridMultilevel"/>
    <w:tmpl w:val="AC98F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41F80"/>
    <w:multiLevelType w:val="hybridMultilevel"/>
    <w:tmpl w:val="75A6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F7093"/>
    <w:multiLevelType w:val="hybridMultilevel"/>
    <w:tmpl w:val="521A1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37F78"/>
    <w:multiLevelType w:val="hybridMultilevel"/>
    <w:tmpl w:val="C09A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65EF8"/>
    <w:multiLevelType w:val="hybridMultilevel"/>
    <w:tmpl w:val="2BFA99D8"/>
    <w:lvl w:ilvl="0" w:tplc="5AEC700E">
      <w:start w:val="1"/>
      <w:numFmt w:val="decimal"/>
      <w:lvlText w:val="%1."/>
      <w:lvlJc w:val="left"/>
      <w:pPr>
        <w:tabs>
          <w:tab w:val="num" w:pos="720"/>
        </w:tabs>
        <w:ind w:left="720" w:hanging="360"/>
      </w:pPr>
    </w:lvl>
    <w:lvl w:ilvl="1" w:tplc="3C9CA23E">
      <w:numFmt w:val="bullet"/>
      <w:lvlText w:val="•"/>
      <w:lvlJc w:val="left"/>
      <w:pPr>
        <w:tabs>
          <w:tab w:val="num" w:pos="1440"/>
        </w:tabs>
        <w:ind w:left="1440" w:hanging="360"/>
      </w:pPr>
      <w:rPr>
        <w:rFonts w:ascii="Arial" w:hAnsi="Arial" w:hint="default"/>
      </w:rPr>
    </w:lvl>
    <w:lvl w:ilvl="2" w:tplc="C6C85B92" w:tentative="1">
      <w:start w:val="1"/>
      <w:numFmt w:val="decimal"/>
      <w:lvlText w:val="%3."/>
      <w:lvlJc w:val="left"/>
      <w:pPr>
        <w:tabs>
          <w:tab w:val="num" w:pos="2160"/>
        </w:tabs>
        <w:ind w:left="2160" w:hanging="360"/>
      </w:pPr>
    </w:lvl>
    <w:lvl w:ilvl="3" w:tplc="879E2B50" w:tentative="1">
      <w:start w:val="1"/>
      <w:numFmt w:val="decimal"/>
      <w:lvlText w:val="%4."/>
      <w:lvlJc w:val="left"/>
      <w:pPr>
        <w:tabs>
          <w:tab w:val="num" w:pos="2880"/>
        </w:tabs>
        <w:ind w:left="2880" w:hanging="360"/>
      </w:pPr>
    </w:lvl>
    <w:lvl w:ilvl="4" w:tplc="F89C3324" w:tentative="1">
      <w:start w:val="1"/>
      <w:numFmt w:val="decimal"/>
      <w:lvlText w:val="%5."/>
      <w:lvlJc w:val="left"/>
      <w:pPr>
        <w:tabs>
          <w:tab w:val="num" w:pos="3600"/>
        </w:tabs>
        <w:ind w:left="3600" w:hanging="360"/>
      </w:pPr>
    </w:lvl>
    <w:lvl w:ilvl="5" w:tplc="364C5DCE" w:tentative="1">
      <w:start w:val="1"/>
      <w:numFmt w:val="decimal"/>
      <w:lvlText w:val="%6."/>
      <w:lvlJc w:val="left"/>
      <w:pPr>
        <w:tabs>
          <w:tab w:val="num" w:pos="4320"/>
        </w:tabs>
        <w:ind w:left="4320" w:hanging="360"/>
      </w:pPr>
    </w:lvl>
    <w:lvl w:ilvl="6" w:tplc="430A5A3E" w:tentative="1">
      <w:start w:val="1"/>
      <w:numFmt w:val="decimal"/>
      <w:lvlText w:val="%7."/>
      <w:lvlJc w:val="left"/>
      <w:pPr>
        <w:tabs>
          <w:tab w:val="num" w:pos="5040"/>
        </w:tabs>
        <w:ind w:left="5040" w:hanging="360"/>
      </w:pPr>
    </w:lvl>
    <w:lvl w:ilvl="7" w:tplc="5A0CDAEE" w:tentative="1">
      <w:start w:val="1"/>
      <w:numFmt w:val="decimal"/>
      <w:lvlText w:val="%8."/>
      <w:lvlJc w:val="left"/>
      <w:pPr>
        <w:tabs>
          <w:tab w:val="num" w:pos="5760"/>
        </w:tabs>
        <w:ind w:left="5760" w:hanging="360"/>
      </w:pPr>
    </w:lvl>
    <w:lvl w:ilvl="8" w:tplc="55B2E47E" w:tentative="1">
      <w:start w:val="1"/>
      <w:numFmt w:val="decimal"/>
      <w:lvlText w:val="%9."/>
      <w:lvlJc w:val="left"/>
      <w:pPr>
        <w:tabs>
          <w:tab w:val="num" w:pos="6480"/>
        </w:tabs>
        <w:ind w:left="6480" w:hanging="360"/>
      </w:pPr>
    </w:lvl>
  </w:abstractNum>
  <w:abstractNum w:abstractNumId="9" w15:restartNumberingAfterBreak="0">
    <w:nsid w:val="423D68CB"/>
    <w:multiLevelType w:val="hybridMultilevel"/>
    <w:tmpl w:val="0916FE62"/>
    <w:lvl w:ilvl="0" w:tplc="08090001">
      <w:start w:val="1"/>
      <w:numFmt w:val="bullet"/>
      <w:lvlText w:val=""/>
      <w:lvlJc w:val="left"/>
      <w:pPr>
        <w:ind w:left="720" w:hanging="360"/>
      </w:pPr>
      <w:rPr>
        <w:rFonts w:ascii="Symbol" w:hAnsi="Symbol" w:hint="default"/>
      </w:rPr>
    </w:lvl>
    <w:lvl w:ilvl="1" w:tplc="6CBAB03A">
      <w:start w:val="1"/>
      <w:numFmt w:val="bullet"/>
      <w:lvlText w:val="-"/>
      <w:lvlJc w:val="left"/>
      <w:pPr>
        <w:ind w:left="1440" w:hanging="360"/>
      </w:pPr>
      <w:rPr>
        <w:rFonts w:ascii="Verdana"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8506D"/>
    <w:multiLevelType w:val="hybridMultilevel"/>
    <w:tmpl w:val="5060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777AC"/>
    <w:multiLevelType w:val="hybridMultilevel"/>
    <w:tmpl w:val="A67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57E35"/>
    <w:multiLevelType w:val="hybridMultilevel"/>
    <w:tmpl w:val="1D268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EC1C6E"/>
    <w:multiLevelType w:val="hybridMultilevel"/>
    <w:tmpl w:val="738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36FDC"/>
    <w:multiLevelType w:val="hybridMultilevel"/>
    <w:tmpl w:val="0902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05897"/>
    <w:multiLevelType w:val="hybridMultilevel"/>
    <w:tmpl w:val="C87A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57F8A"/>
    <w:multiLevelType w:val="hybridMultilevel"/>
    <w:tmpl w:val="6BAC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11"/>
  </w:num>
  <w:num w:numId="5">
    <w:abstractNumId w:val="13"/>
  </w:num>
  <w:num w:numId="6">
    <w:abstractNumId w:val="4"/>
  </w:num>
  <w:num w:numId="7">
    <w:abstractNumId w:val="7"/>
  </w:num>
  <w:num w:numId="8">
    <w:abstractNumId w:val="1"/>
  </w:num>
  <w:num w:numId="9">
    <w:abstractNumId w:val="0"/>
  </w:num>
  <w:num w:numId="10">
    <w:abstractNumId w:val="16"/>
  </w:num>
  <w:num w:numId="11">
    <w:abstractNumId w:val="5"/>
  </w:num>
  <w:num w:numId="12">
    <w:abstractNumId w:val="2"/>
  </w:num>
  <w:num w:numId="13">
    <w:abstractNumId w:val="8"/>
  </w:num>
  <w:num w:numId="14">
    <w:abstractNumId w:val="6"/>
  </w:num>
  <w:num w:numId="15">
    <w:abstractNumId w:val="9"/>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17A75"/>
    <w:rsid w:val="00035BF6"/>
    <w:rsid w:val="000370A2"/>
    <w:rsid w:val="00051B76"/>
    <w:rsid w:val="00064C15"/>
    <w:rsid w:val="00071232"/>
    <w:rsid w:val="00073081"/>
    <w:rsid w:val="00077772"/>
    <w:rsid w:val="00090D59"/>
    <w:rsid w:val="000A0E3A"/>
    <w:rsid w:val="000B7972"/>
    <w:rsid w:val="000C63BE"/>
    <w:rsid w:val="000D0702"/>
    <w:rsid w:val="000D403A"/>
    <w:rsid w:val="000E0D6D"/>
    <w:rsid w:val="0011653A"/>
    <w:rsid w:val="0011682F"/>
    <w:rsid w:val="00120A03"/>
    <w:rsid w:val="0014497B"/>
    <w:rsid w:val="00144E6A"/>
    <w:rsid w:val="00147EDA"/>
    <w:rsid w:val="0018007F"/>
    <w:rsid w:val="001A122C"/>
    <w:rsid w:val="001A75D9"/>
    <w:rsid w:val="001C56CB"/>
    <w:rsid w:val="001D213A"/>
    <w:rsid w:val="001D31B4"/>
    <w:rsid w:val="001D5115"/>
    <w:rsid w:val="001E2F53"/>
    <w:rsid w:val="001E525C"/>
    <w:rsid w:val="001F73B9"/>
    <w:rsid w:val="001F7473"/>
    <w:rsid w:val="002036A2"/>
    <w:rsid w:val="00232063"/>
    <w:rsid w:val="00237DEE"/>
    <w:rsid w:val="0024177F"/>
    <w:rsid w:val="002556FB"/>
    <w:rsid w:val="00257E19"/>
    <w:rsid w:val="002670B7"/>
    <w:rsid w:val="00270D8E"/>
    <w:rsid w:val="00274E4E"/>
    <w:rsid w:val="002808A7"/>
    <w:rsid w:val="002A3824"/>
    <w:rsid w:val="002A537D"/>
    <w:rsid w:val="002A78D2"/>
    <w:rsid w:val="002B0A8B"/>
    <w:rsid w:val="002B2457"/>
    <w:rsid w:val="002B3770"/>
    <w:rsid w:val="002C1BF8"/>
    <w:rsid w:val="002D04EE"/>
    <w:rsid w:val="002E17BD"/>
    <w:rsid w:val="002F1F6D"/>
    <w:rsid w:val="002F556F"/>
    <w:rsid w:val="00303B49"/>
    <w:rsid w:val="00310494"/>
    <w:rsid w:val="0031239E"/>
    <w:rsid w:val="00322BC5"/>
    <w:rsid w:val="00325077"/>
    <w:rsid w:val="003254BE"/>
    <w:rsid w:val="00333D34"/>
    <w:rsid w:val="00333F8D"/>
    <w:rsid w:val="00352884"/>
    <w:rsid w:val="00353DA3"/>
    <w:rsid w:val="00372425"/>
    <w:rsid w:val="003737F2"/>
    <w:rsid w:val="00375F59"/>
    <w:rsid w:val="00376E29"/>
    <w:rsid w:val="0038150A"/>
    <w:rsid w:val="003824E0"/>
    <w:rsid w:val="003830D0"/>
    <w:rsid w:val="003923A9"/>
    <w:rsid w:val="003A5FBF"/>
    <w:rsid w:val="003A62A5"/>
    <w:rsid w:val="003B07CF"/>
    <w:rsid w:val="003B1830"/>
    <w:rsid w:val="003C5CFD"/>
    <w:rsid w:val="003D48E6"/>
    <w:rsid w:val="003D5A21"/>
    <w:rsid w:val="003E3F5E"/>
    <w:rsid w:val="003F0301"/>
    <w:rsid w:val="003F4E62"/>
    <w:rsid w:val="00410D19"/>
    <w:rsid w:val="004120A8"/>
    <w:rsid w:val="00437A71"/>
    <w:rsid w:val="004459DE"/>
    <w:rsid w:val="004730CA"/>
    <w:rsid w:val="00473880"/>
    <w:rsid w:val="00475DA8"/>
    <w:rsid w:val="00487D0B"/>
    <w:rsid w:val="00495BE6"/>
    <w:rsid w:val="004A1E91"/>
    <w:rsid w:val="004A6EED"/>
    <w:rsid w:val="004B14DF"/>
    <w:rsid w:val="004C58F5"/>
    <w:rsid w:val="004C729E"/>
    <w:rsid w:val="004E706B"/>
    <w:rsid w:val="004F7D64"/>
    <w:rsid w:val="0050451B"/>
    <w:rsid w:val="005267CB"/>
    <w:rsid w:val="00561FEA"/>
    <w:rsid w:val="00586C64"/>
    <w:rsid w:val="005949A0"/>
    <w:rsid w:val="005A357F"/>
    <w:rsid w:val="005B4EFF"/>
    <w:rsid w:val="005B5C97"/>
    <w:rsid w:val="005C193A"/>
    <w:rsid w:val="005D4467"/>
    <w:rsid w:val="005D4ABD"/>
    <w:rsid w:val="005E4914"/>
    <w:rsid w:val="00605228"/>
    <w:rsid w:val="00623816"/>
    <w:rsid w:val="006320E0"/>
    <w:rsid w:val="00650813"/>
    <w:rsid w:val="00652F1E"/>
    <w:rsid w:val="0065687B"/>
    <w:rsid w:val="006677FC"/>
    <w:rsid w:val="00675317"/>
    <w:rsid w:val="006761E0"/>
    <w:rsid w:val="0067629F"/>
    <w:rsid w:val="0068689D"/>
    <w:rsid w:val="00693180"/>
    <w:rsid w:val="006A1E73"/>
    <w:rsid w:val="006B0C52"/>
    <w:rsid w:val="006B53D2"/>
    <w:rsid w:val="006B7B0A"/>
    <w:rsid w:val="006E115F"/>
    <w:rsid w:val="006F3C67"/>
    <w:rsid w:val="00701024"/>
    <w:rsid w:val="00701126"/>
    <w:rsid w:val="00711A6F"/>
    <w:rsid w:val="00714642"/>
    <w:rsid w:val="00726D5F"/>
    <w:rsid w:val="00735B75"/>
    <w:rsid w:val="007401D7"/>
    <w:rsid w:val="00744FD1"/>
    <w:rsid w:val="00751E9C"/>
    <w:rsid w:val="00757E66"/>
    <w:rsid w:val="00761589"/>
    <w:rsid w:val="00770B94"/>
    <w:rsid w:val="00776C51"/>
    <w:rsid w:val="007929E2"/>
    <w:rsid w:val="007A0BD5"/>
    <w:rsid w:val="007B75D0"/>
    <w:rsid w:val="007C7516"/>
    <w:rsid w:val="007D2DD1"/>
    <w:rsid w:val="007F16AA"/>
    <w:rsid w:val="007F383A"/>
    <w:rsid w:val="007F4DE0"/>
    <w:rsid w:val="008129EE"/>
    <w:rsid w:val="00821170"/>
    <w:rsid w:val="00825548"/>
    <w:rsid w:val="0082744B"/>
    <w:rsid w:val="00837E6A"/>
    <w:rsid w:val="0085377C"/>
    <w:rsid w:val="008715E2"/>
    <w:rsid w:val="008730CD"/>
    <w:rsid w:val="00880849"/>
    <w:rsid w:val="00882353"/>
    <w:rsid w:val="008C0133"/>
    <w:rsid w:val="008C4522"/>
    <w:rsid w:val="008C66C5"/>
    <w:rsid w:val="008D31CB"/>
    <w:rsid w:val="008E3563"/>
    <w:rsid w:val="008E3E77"/>
    <w:rsid w:val="008E4EA8"/>
    <w:rsid w:val="008E6C64"/>
    <w:rsid w:val="008F016A"/>
    <w:rsid w:val="00901F75"/>
    <w:rsid w:val="009056BE"/>
    <w:rsid w:val="00911A25"/>
    <w:rsid w:val="00911A62"/>
    <w:rsid w:val="00921C84"/>
    <w:rsid w:val="00931199"/>
    <w:rsid w:val="00931C4C"/>
    <w:rsid w:val="00952DC2"/>
    <w:rsid w:val="00954436"/>
    <w:rsid w:val="009723A8"/>
    <w:rsid w:val="009830FE"/>
    <w:rsid w:val="00985D90"/>
    <w:rsid w:val="009870A0"/>
    <w:rsid w:val="00995130"/>
    <w:rsid w:val="009B172A"/>
    <w:rsid w:val="009B45DA"/>
    <w:rsid w:val="009B652C"/>
    <w:rsid w:val="009C26E0"/>
    <w:rsid w:val="009E155A"/>
    <w:rsid w:val="009E392F"/>
    <w:rsid w:val="00A046BB"/>
    <w:rsid w:val="00A158E0"/>
    <w:rsid w:val="00A2644D"/>
    <w:rsid w:val="00A27311"/>
    <w:rsid w:val="00A27E25"/>
    <w:rsid w:val="00A440DC"/>
    <w:rsid w:val="00A75582"/>
    <w:rsid w:val="00A83939"/>
    <w:rsid w:val="00A91ABC"/>
    <w:rsid w:val="00A92606"/>
    <w:rsid w:val="00A96F05"/>
    <w:rsid w:val="00AB7905"/>
    <w:rsid w:val="00AF0B7B"/>
    <w:rsid w:val="00AF5518"/>
    <w:rsid w:val="00B05CCE"/>
    <w:rsid w:val="00B3470E"/>
    <w:rsid w:val="00B46CD2"/>
    <w:rsid w:val="00B52CF6"/>
    <w:rsid w:val="00B5687E"/>
    <w:rsid w:val="00B6341F"/>
    <w:rsid w:val="00B711C0"/>
    <w:rsid w:val="00B74EF9"/>
    <w:rsid w:val="00B80E8F"/>
    <w:rsid w:val="00BA1291"/>
    <w:rsid w:val="00BB0D23"/>
    <w:rsid w:val="00BB4E82"/>
    <w:rsid w:val="00BB7D09"/>
    <w:rsid w:val="00BC1A19"/>
    <w:rsid w:val="00BC5A09"/>
    <w:rsid w:val="00BE0134"/>
    <w:rsid w:val="00BE1098"/>
    <w:rsid w:val="00BF44B5"/>
    <w:rsid w:val="00C021DB"/>
    <w:rsid w:val="00C32724"/>
    <w:rsid w:val="00C37764"/>
    <w:rsid w:val="00C379CB"/>
    <w:rsid w:val="00C4052F"/>
    <w:rsid w:val="00C46123"/>
    <w:rsid w:val="00C578A5"/>
    <w:rsid w:val="00C61349"/>
    <w:rsid w:val="00C64507"/>
    <w:rsid w:val="00C64779"/>
    <w:rsid w:val="00C72138"/>
    <w:rsid w:val="00CA5D50"/>
    <w:rsid w:val="00CF6157"/>
    <w:rsid w:val="00D12EC5"/>
    <w:rsid w:val="00D227DF"/>
    <w:rsid w:val="00D26AAA"/>
    <w:rsid w:val="00D31B9D"/>
    <w:rsid w:val="00D33706"/>
    <w:rsid w:val="00D3484F"/>
    <w:rsid w:val="00D4154D"/>
    <w:rsid w:val="00D42CEE"/>
    <w:rsid w:val="00D4581E"/>
    <w:rsid w:val="00D467FC"/>
    <w:rsid w:val="00D51AB5"/>
    <w:rsid w:val="00D544CB"/>
    <w:rsid w:val="00D55BB3"/>
    <w:rsid w:val="00D6130B"/>
    <w:rsid w:val="00D65B61"/>
    <w:rsid w:val="00D73D36"/>
    <w:rsid w:val="00D80274"/>
    <w:rsid w:val="00D80478"/>
    <w:rsid w:val="00D917CF"/>
    <w:rsid w:val="00D92D67"/>
    <w:rsid w:val="00D9464F"/>
    <w:rsid w:val="00DA01A1"/>
    <w:rsid w:val="00DA077B"/>
    <w:rsid w:val="00DA165B"/>
    <w:rsid w:val="00DE64C8"/>
    <w:rsid w:val="00DF014B"/>
    <w:rsid w:val="00DF50A4"/>
    <w:rsid w:val="00E02C76"/>
    <w:rsid w:val="00E064AF"/>
    <w:rsid w:val="00E15B0A"/>
    <w:rsid w:val="00E22EFE"/>
    <w:rsid w:val="00E22F2F"/>
    <w:rsid w:val="00E26940"/>
    <w:rsid w:val="00E30005"/>
    <w:rsid w:val="00E31474"/>
    <w:rsid w:val="00E43526"/>
    <w:rsid w:val="00E437B0"/>
    <w:rsid w:val="00E453DD"/>
    <w:rsid w:val="00E45ABB"/>
    <w:rsid w:val="00E4642E"/>
    <w:rsid w:val="00E4768C"/>
    <w:rsid w:val="00E60AFF"/>
    <w:rsid w:val="00E63572"/>
    <w:rsid w:val="00E7249E"/>
    <w:rsid w:val="00EA2549"/>
    <w:rsid w:val="00EA36A4"/>
    <w:rsid w:val="00EB1944"/>
    <w:rsid w:val="00EB25D4"/>
    <w:rsid w:val="00ED05BE"/>
    <w:rsid w:val="00ED0E9A"/>
    <w:rsid w:val="00ED5843"/>
    <w:rsid w:val="00EF42A3"/>
    <w:rsid w:val="00EF4CCF"/>
    <w:rsid w:val="00EF5EEA"/>
    <w:rsid w:val="00F116E8"/>
    <w:rsid w:val="00F12B04"/>
    <w:rsid w:val="00F15074"/>
    <w:rsid w:val="00F16B99"/>
    <w:rsid w:val="00F257FF"/>
    <w:rsid w:val="00F25898"/>
    <w:rsid w:val="00F73A23"/>
    <w:rsid w:val="00F7632A"/>
    <w:rsid w:val="00F820EC"/>
    <w:rsid w:val="00F90079"/>
    <w:rsid w:val="00F9549A"/>
    <w:rsid w:val="00FA5C6A"/>
    <w:rsid w:val="00FA677D"/>
    <w:rsid w:val="00FC01C7"/>
    <w:rsid w:val="00FC1256"/>
    <w:rsid w:val="00FD1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6974CA-74D5-4EA1-A58D-28B7C3EC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8A7"/>
    <w:pPr>
      <w:ind w:left="720"/>
      <w:contextualSpacing/>
    </w:pPr>
  </w:style>
  <w:style w:type="character" w:styleId="Hyperlink">
    <w:name w:val="Hyperlink"/>
    <w:basedOn w:val="DefaultParagraphFont"/>
    <w:uiPriority w:val="99"/>
    <w:unhideWhenUsed/>
    <w:rsid w:val="00D4154D"/>
    <w:rPr>
      <w:color w:val="0563C1" w:themeColor="hyperlink"/>
      <w:u w:val="single"/>
    </w:rPr>
  </w:style>
  <w:style w:type="paragraph" w:styleId="Header">
    <w:name w:val="header"/>
    <w:basedOn w:val="Normal"/>
    <w:link w:val="HeaderChar"/>
    <w:uiPriority w:val="99"/>
    <w:unhideWhenUsed/>
    <w:rsid w:val="00DA0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77B"/>
  </w:style>
  <w:style w:type="paragraph" w:styleId="Footer">
    <w:name w:val="footer"/>
    <w:basedOn w:val="Normal"/>
    <w:link w:val="FooterChar"/>
    <w:uiPriority w:val="99"/>
    <w:unhideWhenUsed/>
    <w:rsid w:val="00DA0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77B"/>
  </w:style>
  <w:style w:type="paragraph" w:styleId="FootnoteText">
    <w:name w:val="footnote text"/>
    <w:basedOn w:val="Normal"/>
    <w:link w:val="FootnoteTextChar"/>
    <w:uiPriority w:val="99"/>
    <w:semiHidden/>
    <w:unhideWhenUsed/>
    <w:rsid w:val="00873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0CD"/>
    <w:rPr>
      <w:sz w:val="20"/>
      <w:szCs w:val="20"/>
    </w:rPr>
  </w:style>
  <w:style w:type="character" w:styleId="FootnoteReference">
    <w:name w:val="footnote reference"/>
    <w:basedOn w:val="DefaultParagraphFont"/>
    <w:uiPriority w:val="99"/>
    <w:semiHidden/>
    <w:unhideWhenUsed/>
    <w:rsid w:val="00873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88871">
      <w:bodyDiv w:val="1"/>
      <w:marLeft w:val="0"/>
      <w:marRight w:val="0"/>
      <w:marTop w:val="0"/>
      <w:marBottom w:val="0"/>
      <w:divBdr>
        <w:top w:val="none" w:sz="0" w:space="0" w:color="auto"/>
        <w:left w:val="none" w:sz="0" w:space="0" w:color="auto"/>
        <w:bottom w:val="none" w:sz="0" w:space="0" w:color="auto"/>
        <w:right w:val="none" w:sz="0" w:space="0" w:color="auto"/>
      </w:divBdr>
      <w:divsChild>
        <w:div w:id="2126075068">
          <w:marLeft w:val="720"/>
          <w:marRight w:val="0"/>
          <w:marTop w:val="82"/>
          <w:marBottom w:val="0"/>
          <w:divBdr>
            <w:top w:val="none" w:sz="0" w:space="0" w:color="auto"/>
            <w:left w:val="none" w:sz="0" w:space="0" w:color="auto"/>
            <w:bottom w:val="none" w:sz="0" w:space="0" w:color="auto"/>
            <w:right w:val="none" w:sz="0" w:space="0" w:color="auto"/>
          </w:divBdr>
        </w:div>
        <w:div w:id="1505631995">
          <w:marLeft w:val="720"/>
          <w:marRight w:val="0"/>
          <w:marTop w:val="82"/>
          <w:marBottom w:val="0"/>
          <w:divBdr>
            <w:top w:val="none" w:sz="0" w:space="0" w:color="auto"/>
            <w:left w:val="none" w:sz="0" w:space="0" w:color="auto"/>
            <w:bottom w:val="none" w:sz="0" w:space="0" w:color="auto"/>
            <w:right w:val="none" w:sz="0" w:space="0" w:color="auto"/>
          </w:divBdr>
        </w:div>
        <w:div w:id="1940722910">
          <w:marLeft w:val="1555"/>
          <w:marRight w:val="0"/>
          <w:marTop w:val="82"/>
          <w:marBottom w:val="0"/>
          <w:divBdr>
            <w:top w:val="none" w:sz="0" w:space="0" w:color="auto"/>
            <w:left w:val="none" w:sz="0" w:space="0" w:color="auto"/>
            <w:bottom w:val="none" w:sz="0" w:space="0" w:color="auto"/>
            <w:right w:val="none" w:sz="0" w:space="0" w:color="auto"/>
          </w:divBdr>
        </w:div>
        <w:div w:id="868959054">
          <w:marLeft w:val="1555"/>
          <w:marRight w:val="0"/>
          <w:marTop w:val="82"/>
          <w:marBottom w:val="0"/>
          <w:divBdr>
            <w:top w:val="none" w:sz="0" w:space="0" w:color="auto"/>
            <w:left w:val="none" w:sz="0" w:space="0" w:color="auto"/>
            <w:bottom w:val="none" w:sz="0" w:space="0" w:color="auto"/>
            <w:right w:val="none" w:sz="0" w:space="0" w:color="auto"/>
          </w:divBdr>
        </w:div>
        <w:div w:id="1206067449">
          <w:marLeft w:val="720"/>
          <w:marRight w:val="0"/>
          <w:marTop w:val="82"/>
          <w:marBottom w:val="0"/>
          <w:divBdr>
            <w:top w:val="none" w:sz="0" w:space="0" w:color="auto"/>
            <w:left w:val="none" w:sz="0" w:space="0" w:color="auto"/>
            <w:bottom w:val="none" w:sz="0" w:space="0" w:color="auto"/>
            <w:right w:val="none" w:sz="0" w:space="0" w:color="auto"/>
          </w:divBdr>
        </w:div>
        <w:div w:id="165362110">
          <w:marLeft w:val="1555"/>
          <w:marRight w:val="0"/>
          <w:marTop w:val="82"/>
          <w:marBottom w:val="0"/>
          <w:divBdr>
            <w:top w:val="none" w:sz="0" w:space="0" w:color="auto"/>
            <w:left w:val="none" w:sz="0" w:space="0" w:color="auto"/>
            <w:bottom w:val="none" w:sz="0" w:space="0" w:color="auto"/>
            <w:right w:val="none" w:sz="0" w:space="0" w:color="auto"/>
          </w:divBdr>
        </w:div>
        <w:div w:id="1751540379">
          <w:marLeft w:val="1555"/>
          <w:marRight w:val="0"/>
          <w:marTop w:val="82"/>
          <w:marBottom w:val="0"/>
          <w:divBdr>
            <w:top w:val="none" w:sz="0" w:space="0" w:color="auto"/>
            <w:left w:val="none" w:sz="0" w:space="0" w:color="auto"/>
            <w:bottom w:val="none" w:sz="0" w:space="0" w:color="auto"/>
            <w:right w:val="none" w:sz="0" w:space="0" w:color="auto"/>
          </w:divBdr>
        </w:div>
        <w:div w:id="1659771198">
          <w:marLeft w:val="1555"/>
          <w:marRight w:val="0"/>
          <w:marTop w:val="82"/>
          <w:marBottom w:val="0"/>
          <w:divBdr>
            <w:top w:val="none" w:sz="0" w:space="0" w:color="auto"/>
            <w:left w:val="none" w:sz="0" w:space="0" w:color="auto"/>
            <w:bottom w:val="none" w:sz="0" w:space="0" w:color="auto"/>
            <w:right w:val="none" w:sz="0" w:space="0" w:color="auto"/>
          </w:divBdr>
        </w:div>
        <w:div w:id="1766803827">
          <w:marLeft w:val="720"/>
          <w:marRight w:val="0"/>
          <w:marTop w:val="82"/>
          <w:marBottom w:val="0"/>
          <w:divBdr>
            <w:top w:val="none" w:sz="0" w:space="0" w:color="auto"/>
            <w:left w:val="none" w:sz="0" w:space="0" w:color="auto"/>
            <w:bottom w:val="none" w:sz="0" w:space="0" w:color="auto"/>
            <w:right w:val="none" w:sz="0" w:space="0" w:color="auto"/>
          </w:divBdr>
        </w:div>
        <w:div w:id="1192767706">
          <w:marLeft w:val="720"/>
          <w:marRight w:val="0"/>
          <w:marTop w:val="82"/>
          <w:marBottom w:val="0"/>
          <w:divBdr>
            <w:top w:val="none" w:sz="0" w:space="0" w:color="auto"/>
            <w:left w:val="none" w:sz="0" w:space="0" w:color="auto"/>
            <w:bottom w:val="none" w:sz="0" w:space="0" w:color="auto"/>
            <w:right w:val="none" w:sz="0" w:space="0" w:color="auto"/>
          </w:divBdr>
        </w:div>
      </w:divsChild>
    </w:div>
    <w:div w:id="898252319">
      <w:bodyDiv w:val="1"/>
      <w:marLeft w:val="0"/>
      <w:marRight w:val="0"/>
      <w:marTop w:val="0"/>
      <w:marBottom w:val="0"/>
      <w:divBdr>
        <w:top w:val="none" w:sz="0" w:space="0" w:color="auto"/>
        <w:left w:val="none" w:sz="0" w:space="0" w:color="auto"/>
        <w:bottom w:val="none" w:sz="0" w:space="0" w:color="auto"/>
        <w:right w:val="none" w:sz="0" w:space="0" w:color="auto"/>
      </w:divBdr>
    </w:div>
    <w:div w:id="21440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5731B550EFB41B89939A23DB91A22" ma:contentTypeVersion="4" ma:contentTypeDescription="Create a new document." ma:contentTypeScope="" ma:versionID="cc0d19622757d5c376521331c9eb75ac">
  <xsd:schema xmlns:xsd="http://www.w3.org/2001/XMLSchema" xmlns:xs="http://www.w3.org/2001/XMLSchema" xmlns:p="http://schemas.microsoft.com/office/2006/metadata/properties" xmlns:ns2="63240453-3b98-40e5-b794-a2b4c5263c3f" targetNamespace="http://schemas.microsoft.com/office/2006/metadata/properties" ma:root="true" ma:fieldsID="57313232be547cfd575cbdb74a12ef01" ns2:_="">
    <xsd:import namespace="63240453-3b98-40e5-b794-a2b4c5263c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40453-3b98-40e5-b794-a2b4c5263c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3240453-3b98-40e5-b794-a2b4c5263c3f">ETM5RH65D255-2016620403-7823</_dlc_DocId>
    <_dlc_DocIdUrl xmlns="63240453-3b98-40e5-b794-a2b4c5263c3f">
      <Url>https://moss.strath.ac.uk/celcis/pp/programmes/cpn/_layouts/15/DocIdRedir.aspx?ID=ETM5RH65D255-2016620403-7823</Url>
      <Description>ETM5RH65D255-2016620403-7823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6357-5E08-4E98-9C44-B736E9859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40453-3b98-40e5-b794-a2b4c5263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2AAA7-120F-4D34-BA14-CD88AEF9A12D}">
  <ds:schemaRefs>
    <ds:schemaRef ds:uri="http://schemas.microsoft.com/sharepoint/events"/>
  </ds:schemaRefs>
</ds:datastoreItem>
</file>

<file path=customXml/itemProps3.xml><?xml version="1.0" encoding="utf-8"?>
<ds:datastoreItem xmlns:ds="http://schemas.openxmlformats.org/officeDocument/2006/customXml" ds:itemID="{6F36D4C4-246E-4678-A3DE-88857F5EB713}">
  <ds:schemaRefs>
    <ds:schemaRef ds:uri="http://schemas.microsoft.com/sharepoint/v3/contenttype/forms"/>
  </ds:schemaRefs>
</ds:datastoreItem>
</file>

<file path=customXml/itemProps4.xml><?xml version="1.0" encoding="utf-8"?>
<ds:datastoreItem xmlns:ds="http://schemas.openxmlformats.org/officeDocument/2006/customXml" ds:itemID="{97AF317A-10A3-46DF-B123-1ADD92A728B9}">
  <ds:schemaRefs>
    <ds:schemaRef ds:uri="http://schemas.microsoft.com/office/2006/metadata/properties"/>
    <ds:schemaRef ds:uri="http://schemas.microsoft.com/office/infopath/2007/PartnerControls"/>
    <ds:schemaRef ds:uri="63240453-3b98-40e5-b794-a2b4c5263c3f"/>
  </ds:schemaRefs>
</ds:datastoreItem>
</file>

<file path=customXml/itemProps5.xml><?xml version="1.0" encoding="utf-8"?>
<ds:datastoreItem xmlns:ds="http://schemas.openxmlformats.org/officeDocument/2006/customXml" ds:itemID="{E0B59B8E-A211-46A9-813D-9D22C048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McTier</dc:creator>
  <cp:keywords/>
  <dc:description/>
  <cp:lastModifiedBy>Emma Dixon</cp:lastModifiedBy>
  <cp:revision>2</cp:revision>
  <dcterms:created xsi:type="dcterms:W3CDTF">2019-11-22T11:35:00Z</dcterms:created>
  <dcterms:modified xsi:type="dcterms:W3CDTF">2019-11-22T11:35:00Z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0x010100F205731B550EFB41B89939A23DB91A22</vt:lpwstr>
  </property>
  <property fmtid="{D5CDD505-2E9C-101B-9397-08002B2CF9AE}" pid="3" name="_dlc_DocIdItemGuid">
    <vt:lpwstr>4cb72d07-d77f-443d-9035-e4494ac76b85</vt:lpwstr>
  </property>
</Properties>
</file>