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B3FE1" w14:textId="124CA364" w:rsidR="00F56FB4" w:rsidRPr="00D43CEB" w:rsidRDefault="00F56FB4" w:rsidP="00F56FB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color w:val="002060"/>
          <w:sz w:val="40"/>
          <w:szCs w:val="40"/>
          <w:lang w:eastAsia="en-GB"/>
        </w:rPr>
      </w:pPr>
      <w:r w:rsidRPr="0016190D">
        <w:rPr>
          <w:rFonts w:eastAsia="Times New Roman" w:cs="Times New Roman"/>
          <w:b/>
          <w:bCs/>
          <w:noProof/>
          <w:color w:val="002060"/>
          <w:sz w:val="44"/>
          <w:szCs w:val="44"/>
          <w:lang w:eastAsia="en-GB"/>
        </w:rPr>
        <w:drawing>
          <wp:anchor distT="0" distB="0" distL="114300" distR="114300" simplePos="0" relativeHeight="251659264" behindDoc="0" locked="0" layoutInCell="1" allowOverlap="1" wp14:anchorId="67F51595" wp14:editId="776F27FE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511300" cy="1097280"/>
            <wp:effectExtent l="0" t="0" r="0" b="7620"/>
            <wp:wrapSquare wrapText="bothSides"/>
            <wp:docPr id="1" name="Picture 1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272" cy="109943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4A8B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Conference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 Reviews: </w:t>
      </w: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Guid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ance</w:t>
      </w: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 for 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Reviewers</w:t>
      </w:r>
      <w:r>
        <w:rPr>
          <w:rFonts w:eastAsia="Times New Roman" w:cs="Times New Roman"/>
          <w:b/>
          <w:bCs/>
          <w:color w:val="002060"/>
          <w:sz w:val="40"/>
          <w:szCs w:val="40"/>
          <w:lang w:eastAsia="en-GB"/>
        </w:rPr>
        <w:t xml:space="preserve"> </w:t>
      </w:r>
    </w:p>
    <w:p w14:paraId="27D2DDC2" w14:textId="77777777" w:rsidR="00202D90" w:rsidRDefault="00202D90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lang w:eastAsia="en-GB"/>
        </w:rPr>
      </w:pPr>
    </w:p>
    <w:p w14:paraId="28F090C0" w14:textId="77777777" w:rsidR="00710E90" w:rsidRDefault="00710E90" w:rsidP="00606D57">
      <w:pPr>
        <w:spacing w:after="100" w:afterAutospacing="1"/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</w:pPr>
    </w:p>
    <w:p w14:paraId="41BB14C9" w14:textId="4DFAC8A7" w:rsidR="00F56FB4" w:rsidRPr="00202D90" w:rsidRDefault="00F56FB4" w:rsidP="00606D57">
      <w:pPr>
        <w:spacing w:after="100" w:afterAutospacing="1"/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</w:pPr>
      <w:r w:rsidRPr="00202D90"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  <w:t>Publisher</w:t>
      </w:r>
    </w:p>
    <w:p w14:paraId="41192BED" w14:textId="78FC9535" w:rsidR="00F56FB4" w:rsidRPr="00202D90" w:rsidRDefault="00F56FB4" w:rsidP="00D133D9">
      <w:pPr>
        <w:spacing w:after="0"/>
        <w:rPr>
          <w:sz w:val="24"/>
          <w:szCs w:val="24"/>
          <w:lang w:eastAsia="en-GB"/>
        </w:rPr>
      </w:pPr>
      <w:r w:rsidRPr="00202D90">
        <w:rPr>
          <w:sz w:val="24"/>
          <w:szCs w:val="24"/>
          <w:lang w:eastAsia="en-GB"/>
        </w:rPr>
        <w:t xml:space="preserve">The Centre for Excellence for Children’s Care and Protection (CELCIS), </w:t>
      </w:r>
      <w:r w:rsidR="00D133D9">
        <w:rPr>
          <w:sz w:val="24"/>
          <w:szCs w:val="24"/>
          <w:lang w:eastAsia="en-GB"/>
        </w:rPr>
        <w:t xml:space="preserve">Department of Social Work and Social Policy, </w:t>
      </w:r>
      <w:r w:rsidRPr="00202D90">
        <w:rPr>
          <w:sz w:val="24"/>
          <w:szCs w:val="24"/>
          <w:lang w:eastAsia="en-GB"/>
        </w:rPr>
        <w:t>University of Strathclyde, Glasgow, Scotland</w:t>
      </w:r>
    </w:p>
    <w:p w14:paraId="7DB6F2D1" w14:textId="5446291C" w:rsidR="00F56FB4" w:rsidRPr="00202D90" w:rsidRDefault="00F56FB4" w:rsidP="00D133D9">
      <w:pPr>
        <w:spacing w:after="0"/>
        <w:rPr>
          <w:sz w:val="24"/>
          <w:szCs w:val="24"/>
          <w:lang w:eastAsia="en-GB"/>
        </w:rPr>
      </w:pPr>
      <w:r w:rsidRPr="00202D90">
        <w:rPr>
          <w:sz w:val="24"/>
          <w:szCs w:val="24"/>
          <w:lang w:eastAsia="en-GB"/>
        </w:rPr>
        <w:t>Since 2002</w:t>
      </w:r>
    </w:p>
    <w:p w14:paraId="6E8E4651" w14:textId="3E165AFC" w:rsidR="00F56FB4" w:rsidRPr="00202D90" w:rsidRDefault="009F05A4" w:rsidP="00D133D9">
      <w:pPr>
        <w:spacing w:after="0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 xml:space="preserve">ISSN: </w:t>
      </w:r>
      <w:r w:rsidRPr="00FA620B">
        <w:rPr>
          <w:sz w:val="24"/>
          <w:szCs w:val="24"/>
          <w:lang w:eastAsia="en-GB"/>
        </w:rPr>
        <w:t>2976-9353 (online)</w:t>
      </w:r>
    </w:p>
    <w:p w14:paraId="0A5E43DB" w14:textId="1EA95A3C" w:rsidR="005F4A8B" w:rsidRPr="00202D90" w:rsidRDefault="005F4A8B" w:rsidP="00D133D9">
      <w:pPr>
        <w:spacing w:after="0"/>
        <w:rPr>
          <w:sz w:val="24"/>
          <w:szCs w:val="24"/>
          <w:lang w:eastAsia="en-GB"/>
        </w:rPr>
      </w:pPr>
      <w:r w:rsidRPr="00202D90">
        <w:rPr>
          <w:sz w:val="24"/>
          <w:szCs w:val="24"/>
          <w:lang w:eastAsia="en-GB"/>
        </w:rPr>
        <w:t>Open Source. Published under Creative Commons Attribution-Non-Commercial 4.0 International License.</w:t>
      </w:r>
    </w:p>
    <w:p w14:paraId="632C7E25" w14:textId="77777777" w:rsidR="00F56FB4" w:rsidRPr="00202D90" w:rsidRDefault="00F56FB4" w:rsidP="00D133D9">
      <w:pPr>
        <w:spacing w:after="0"/>
        <w:rPr>
          <w:sz w:val="24"/>
          <w:szCs w:val="24"/>
          <w:lang w:eastAsia="en-GB"/>
        </w:rPr>
      </w:pPr>
      <w:r w:rsidRPr="00202D90">
        <w:rPr>
          <w:sz w:val="24"/>
          <w:szCs w:val="24"/>
          <w:lang w:eastAsia="en-GB"/>
        </w:rPr>
        <w:t xml:space="preserve">Website: </w:t>
      </w:r>
      <w:hyperlink r:id="rId11" w:history="1">
        <w:r w:rsidRPr="00202D90">
          <w:rPr>
            <w:rStyle w:val="Hyperlink"/>
            <w:sz w:val="24"/>
            <w:szCs w:val="24"/>
            <w:lang w:eastAsia="en-GB"/>
          </w:rPr>
          <w:t>https://www.celcis.org/knowledge-bank/sircc-journal</w:t>
        </w:r>
      </w:hyperlink>
      <w:r w:rsidRPr="00202D90">
        <w:rPr>
          <w:sz w:val="24"/>
          <w:szCs w:val="24"/>
          <w:lang w:eastAsia="en-GB"/>
        </w:rPr>
        <w:t xml:space="preserve"> </w:t>
      </w:r>
    </w:p>
    <w:p w14:paraId="30E07DDF" w14:textId="378AEE96" w:rsidR="00F56FB4" w:rsidRPr="00202D90" w:rsidRDefault="00F56FB4" w:rsidP="00D133D9">
      <w:pPr>
        <w:spacing w:after="0"/>
        <w:rPr>
          <w:sz w:val="24"/>
          <w:szCs w:val="24"/>
        </w:rPr>
      </w:pPr>
      <w:r w:rsidRPr="00202D90">
        <w:rPr>
          <w:sz w:val="24"/>
          <w:szCs w:val="24"/>
          <w:lang w:eastAsia="en-GB"/>
        </w:rPr>
        <w:t xml:space="preserve">Contact: </w:t>
      </w:r>
      <w:r w:rsidRPr="00202D90">
        <w:rPr>
          <w:sz w:val="24"/>
          <w:szCs w:val="24"/>
        </w:rPr>
        <w:t xml:space="preserve">Dr </w:t>
      </w:r>
      <w:r w:rsidR="005F4A8B" w:rsidRPr="00202D90">
        <w:rPr>
          <w:sz w:val="24"/>
          <w:szCs w:val="24"/>
        </w:rPr>
        <w:t>Graham Connelly</w:t>
      </w:r>
      <w:r w:rsidRPr="00202D90">
        <w:rPr>
          <w:sz w:val="24"/>
          <w:szCs w:val="24"/>
        </w:rPr>
        <w:t xml:space="preserve">, Editor, </w:t>
      </w:r>
      <w:hyperlink r:id="rId12" w:history="1">
        <w:r w:rsidR="005F4A8B" w:rsidRPr="00202D90">
          <w:rPr>
            <w:rStyle w:val="Hyperlink"/>
            <w:sz w:val="24"/>
            <w:szCs w:val="24"/>
          </w:rPr>
          <w:t>g.connelly@strath.ac.uk</w:t>
        </w:r>
      </w:hyperlink>
      <w:r w:rsidRPr="00202D90">
        <w:rPr>
          <w:sz w:val="24"/>
          <w:szCs w:val="24"/>
        </w:rPr>
        <w:t xml:space="preserve"> </w:t>
      </w:r>
    </w:p>
    <w:p w14:paraId="3CF040DC" w14:textId="2F49A203" w:rsidR="00F56FB4" w:rsidRPr="00202D90" w:rsidRDefault="00F56FB4" w:rsidP="00F56FB4">
      <w:pPr>
        <w:rPr>
          <w:sz w:val="24"/>
          <w:szCs w:val="24"/>
          <w:lang w:eastAsia="en-GB"/>
        </w:rPr>
      </w:pPr>
    </w:p>
    <w:p w14:paraId="62D23A58" w14:textId="65197CB5" w:rsidR="0034579C" w:rsidRPr="00202D90" w:rsidRDefault="009B6B16">
      <w:pPr>
        <w:rPr>
          <w:sz w:val="24"/>
          <w:szCs w:val="24"/>
        </w:rPr>
      </w:pPr>
      <w:r w:rsidRPr="00202D90">
        <w:rPr>
          <w:sz w:val="24"/>
          <w:szCs w:val="24"/>
        </w:rPr>
        <w:t>Many t</w:t>
      </w:r>
      <w:r w:rsidR="0095330A" w:rsidRPr="00202D90">
        <w:rPr>
          <w:sz w:val="24"/>
          <w:szCs w:val="24"/>
        </w:rPr>
        <w:t xml:space="preserve">hanks for your interest in reviewing a </w:t>
      </w:r>
      <w:r w:rsidR="005F4A8B" w:rsidRPr="00202D90">
        <w:rPr>
          <w:sz w:val="24"/>
          <w:szCs w:val="24"/>
        </w:rPr>
        <w:t>conference</w:t>
      </w:r>
      <w:r w:rsidR="0095330A" w:rsidRPr="00202D90">
        <w:rPr>
          <w:sz w:val="24"/>
          <w:szCs w:val="24"/>
        </w:rPr>
        <w:t xml:space="preserve"> for SJRCC</w:t>
      </w:r>
      <w:r w:rsidR="0034579C" w:rsidRPr="00202D90">
        <w:rPr>
          <w:sz w:val="24"/>
          <w:szCs w:val="24"/>
        </w:rPr>
        <w:t xml:space="preserve">! </w:t>
      </w:r>
    </w:p>
    <w:p w14:paraId="59261730" w14:textId="68FE81AD" w:rsidR="0034579C" w:rsidRPr="00202D90" w:rsidRDefault="0034579C">
      <w:pPr>
        <w:rPr>
          <w:b/>
          <w:bCs/>
          <w:color w:val="002060"/>
          <w:sz w:val="24"/>
          <w:szCs w:val="24"/>
        </w:rPr>
      </w:pPr>
      <w:r w:rsidRPr="00202D90">
        <w:rPr>
          <w:b/>
          <w:bCs/>
          <w:color w:val="002060"/>
          <w:sz w:val="24"/>
          <w:szCs w:val="24"/>
        </w:rPr>
        <w:t xml:space="preserve">What sort of </w:t>
      </w:r>
      <w:r w:rsidR="005F4A8B" w:rsidRPr="00202D90">
        <w:rPr>
          <w:b/>
          <w:bCs/>
          <w:color w:val="002060"/>
          <w:sz w:val="24"/>
          <w:szCs w:val="24"/>
        </w:rPr>
        <w:t>conference</w:t>
      </w:r>
      <w:r w:rsidRPr="00202D90">
        <w:rPr>
          <w:b/>
          <w:bCs/>
          <w:color w:val="002060"/>
          <w:sz w:val="24"/>
          <w:szCs w:val="24"/>
        </w:rPr>
        <w:t xml:space="preserve"> reviews do you publish?</w:t>
      </w:r>
    </w:p>
    <w:p w14:paraId="05FDEDE7" w14:textId="79C38E7D" w:rsidR="0095330A" w:rsidRPr="00202D90" w:rsidRDefault="0095330A" w:rsidP="00D8780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We </w:t>
      </w:r>
      <w:r w:rsidR="009B6B16" w:rsidRPr="00202D90">
        <w:rPr>
          <w:sz w:val="24"/>
          <w:szCs w:val="24"/>
        </w:rPr>
        <w:t>publish</w:t>
      </w:r>
      <w:r w:rsidRPr="00202D90">
        <w:rPr>
          <w:sz w:val="24"/>
          <w:szCs w:val="24"/>
        </w:rPr>
        <w:t xml:space="preserve"> reviews of </w:t>
      </w:r>
      <w:r w:rsidR="005F4A8B" w:rsidRPr="00202D90">
        <w:rPr>
          <w:sz w:val="24"/>
          <w:szCs w:val="24"/>
        </w:rPr>
        <w:t>conferences</w:t>
      </w:r>
      <w:r w:rsidRPr="00202D90">
        <w:rPr>
          <w:sz w:val="24"/>
          <w:szCs w:val="24"/>
        </w:rPr>
        <w:t xml:space="preserve"> which are likely to be of interest to our readership</w:t>
      </w:r>
      <w:r w:rsidR="005F4A8B" w:rsidRPr="00202D90">
        <w:rPr>
          <w:sz w:val="24"/>
          <w:szCs w:val="24"/>
        </w:rPr>
        <w:t>. These</w:t>
      </w:r>
      <w:r w:rsidRPr="00202D90">
        <w:rPr>
          <w:sz w:val="24"/>
          <w:szCs w:val="24"/>
        </w:rPr>
        <w:t xml:space="preserve"> </w:t>
      </w:r>
      <w:r w:rsidR="005F4A8B" w:rsidRPr="00202D90">
        <w:rPr>
          <w:sz w:val="24"/>
          <w:szCs w:val="24"/>
        </w:rPr>
        <w:t xml:space="preserve">may </w:t>
      </w:r>
      <w:r w:rsidRPr="00202D90">
        <w:rPr>
          <w:sz w:val="24"/>
          <w:szCs w:val="24"/>
        </w:rPr>
        <w:t>includ</w:t>
      </w:r>
      <w:r w:rsidR="005F4A8B" w:rsidRPr="00202D90">
        <w:rPr>
          <w:sz w:val="24"/>
          <w:szCs w:val="24"/>
        </w:rPr>
        <w:t>e</w:t>
      </w:r>
      <w:r w:rsidRPr="00202D90">
        <w:rPr>
          <w:sz w:val="24"/>
          <w:szCs w:val="24"/>
        </w:rPr>
        <w:t xml:space="preserve"> </w:t>
      </w:r>
      <w:r w:rsidR="005F4A8B" w:rsidRPr="00202D90">
        <w:rPr>
          <w:sz w:val="24"/>
          <w:szCs w:val="24"/>
        </w:rPr>
        <w:t xml:space="preserve">conferences about: residential </w:t>
      </w:r>
      <w:proofErr w:type="gramStart"/>
      <w:r w:rsidR="005F4A8B" w:rsidRPr="00202D90">
        <w:rPr>
          <w:sz w:val="24"/>
          <w:szCs w:val="24"/>
        </w:rPr>
        <w:t>child care</w:t>
      </w:r>
      <w:proofErr w:type="gramEnd"/>
      <w:r w:rsidR="005F4A8B" w:rsidRPr="00202D90">
        <w:rPr>
          <w:sz w:val="24"/>
          <w:szCs w:val="24"/>
        </w:rPr>
        <w:t>; children and youth care services; directly related areas</w:t>
      </w:r>
      <w:r w:rsidR="002B492B" w:rsidRPr="00202D90">
        <w:rPr>
          <w:sz w:val="24"/>
          <w:szCs w:val="24"/>
        </w:rPr>
        <w:t>, such as care experience history, education, health, policy</w:t>
      </w:r>
      <w:r w:rsidR="005F4A8B" w:rsidRPr="00202D90">
        <w:rPr>
          <w:sz w:val="24"/>
          <w:szCs w:val="24"/>
        </w:rPr>
        <w:t>.</w:t>
      </w:r>
    </w:p>
    <w:p w14:paraId="71C7B1D5" w14:textId="6E9725B3" w:rsidR="0034579C" w:rsidRPr="00202D90" w:rsidRDefault="0034579C" w:rsidP="0095330A">
      <w:pPr>
        <w:rPr>
          <w:b/>
          <w:bCs/>
          <w:color w:val="002060"/>
          <w:sz w:val="24"/>
          <w:szCs w:val="24"/>
        </w:rPr>
      </w:pPr>
      <w:r w:rsidRPr="00202D90">
        <w:rPr>
          <w:b/>
          <w:bCs/>
          <w:color w:val="002060"/>
          <w:sz w:val="24"/>
          <w:szCs w:val="24"/>
        </w:rPr>
        <w:t>What guidance do you offer for reviewers?</w:t>
      </w:r>
    </w:p>
    <w:p w14:paraId="378E3279" w14:textId="519C6358" w:rsidR="0034579C" w:rsidRPr="00202D90" w:rsidRDefault="0034579C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t>We have some technical guidance we ask you to follow.</w:t>
      </w:r>
    </w:p>
    <w:p w14:paraId="1C4D98B2" w14:textId="5BFF3ADE" w:rsidR="0034579C" w:rsidRPr="00202D90" w:rsidRDefault="005F4A8B" w:rsidP="0034579C">
      <w:pPr>
        <w:rPr>
          <w:sz w:val="24"/>
          <w:szCs w:val="24"/>
        </w:rPr>
      </w:pPr>
      <w:r w:rsidRPr="00202D90">
        <w:rPr>
          <w:sz w:val="24"/>
          <w:szCs w:val="24"/>
        </w:rPr>
        <w:t>Conference</w:t>
      </w:r>
      <w:r w:rsidR="0095330A" w:rsidRPr="00202D90">
        <w:rPr>
          <w:sz w:val="24"/>
          <w:szCs w:val="24"/>
        </w:rPr>
        <w:t xml:space="preserve"> reviews </w:t>
      </w:r>
      <w:r w:rsidR="009B6B16" w:rsidRPr="00202D90">
        <w:rPr>
          <w:sz w:val="24"/>
          <w:szCs w:val="24"/>
        </w:rPr>
        <w:t>should be</w:t>
      </w:r>
      <w:r w:rsidR="0095330A" w:rsidRPr="00202D90">
        <w:rPr>
          <w:sz w:val="24"/>
          <w:szCs w:val="24"/>
        </w:rPr>
        <w:t xml:space="preserve"> </w:t>
      </w:r>
      <w:r w:rsidR="0095330A" w:rsidRPr="00202D90">
        <w:rPr>
          <w:b/>
          <w:bCs/>
          <w:sz w:val="24"/>
          <w:szCs w:val="24"/>
        </w:rPr>
        <w:t>500-1</w:t>
      </w:r>
      <w:r w:rsidRPr="00202D90">
        <w:rPr>
          <w:b/>
          <w:bCs/>
          <w:sz w:val="24"/>
          <w:szCs w:val="24"/>
        </w:rPr>
        <w:t>,</w:t>
      </w:r>
      <w:r w:rsidR="0095330A" w:rsidRPr="00202D90">
        <w:rPr>
          <w:b/>
          <w:bCs/>
          <w:sz w:val="24"/>
          <w:szCs w:val="24"/>
        </w:rPr>
        <w:t>000 words</w:t>
      </w:r>
      <w:r w:rsidR="0095330A" w:rsidRPr="00202D90">
        <w:rPr>
          <w:sz w:val="24"/>
          <w:szCs w:val="24"/>
        </w:rPr>
        <w:t xml:space="preserve"> </w:t>
      </w:r>
      <w:r w:rsidR="002B492B" w:rsidRPr="00202D90">
        <w:rPr>
          <w:sz w:val="24"/>
          <w:szCs w:val="24"/>
        </w:rPr>
        <w:t xml:space="preserve">in </w:t>
      </w:r>
      <w:r w:rsidR="0095330A" w:rsidRPr="00202D90">
        <w:rPr>
          <w:sz w:val="24"/>
          <w:szCs w:val="24"/>
        </w:rPr>
        <w:t>l</w:t>
      </w:r>
      <w:r w:rsidR="002B492B" w:rsidRPr="00202D90">
        <w:rPr>
          <w:sz w:val="24"/>
          <w:szCs w:val="24"/>
        </w:rPr>
        <w:t>ength</w:t>
      </w:r>
      <w:r w:rsidR="0095330A" w:rsidRPr="00202D90">
        <w:rPr>
          <w:sz w:val="24"/>
          <w:szCs w:val="24"/>
        </w:rPr>
        <w:t xml:space="preserve"> and written in </w:t>
      </w:r>
      <w:r w:rsidR="0095330A" w:rsidRPr="00202D90">
        <w:rPr>
          <w:b/>
          <w:bCs/>
          <w:sz w:val="24"/>
          <w:szCs w:val="24"/>
        </w:rPr>
        <w:t>English</w:t>
      </w:r>
      <w:r w:rsidR="0095330A" w:rsidRPr="00202D90">
        <w:rPr>
          <w:sz w:val="24"/>
          <w:szCs w:val="24"/>
        </w:rPr>
        <w:t xml:space="preserve">. The style </w:t>
      </w:r>
      <w:r w:rsidR="009B6B16" w:rsidRPr="00202D90">
        <w:rPr>
          <w:sz w:val="24"/>
          <w:szCs w:val="24"/>
        </w:rPr>
        <w:t xml:space="preserve">and </w:t>
      </w:r>
      <w:r w:rsidR="0095330A" w:rsidRPr="00202D90">
        <w:rPr>
          <w:sz w:val="24"/>
          <w:szCs w:val="24"/>
        </w:rPr>
        <w:t xml:space="preserve">tone can be </w:t>
      </w:r>
      <w:r w:rsidR="0095330A" w:rsidRPr="00202D90">
        <w:rPr>
          <w:b/>
          <w:bCs/>
          <w:sz w:val="24"/>
          <w:szCs w:val="24"/>
        </w:rPr>
        <w:t>more informal</w:t>
      </w:r>
      <w:r w:rsidR="0095330A" w:rsidRPr="00202D90">
        <w:rPr>
          <w:sz w:val="24"/>
          <w:szCs w:val="24"/>
        </w:rPr>
        <w:t xml:space="preserve"> than a typical journal article, but should be understandable to our international readership</w:t>
      </w:r>
      <w:r w:rsidR="0034579C" w:rsidRPr="00202D90">
        <w:rPr>
          <w:sz w:val="24"/>
          <w:szCs w:val="24"/>
        </w:rPr>
        <w:t xml:space="preserve">, and should contain no profanity, or discriminatory language or content. </w:t>
      </w:r>
    </w:p>
    <w:p w14:paraId="5E1EAA3B" w14:textId="371DD48C" w:rsidR="0095330A" w:rsidRPr="00202D90" w:rsidRDefault="0034579C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t>A</w:t>
      </w:r>
      <w:r w:rsidR="0095330A" w:rsidRPr="00202D90">
        <w:rPr>
          <w:sz w:val="24"/>
          <w:szCs w:val="24"/>
        </w:rPr>
        <w:t>ny context</w:t>
      </w:r>
      <w:r w:rsidR="002B492B" w:rsidRPr="00202D90">
        <w:rPr>
          <w:sz w:val="24"/>
          <w:szCs w:val="24"/>
        </w:rPr>
        <w:t xml:space="preserve"> or country</w:t>
      </w:r>
      <w:r w:rsidR="0095330A" w:rsidRPr="00202D90">
        <w:rPr>
          <w:sz w:val="24"/>
          <w:szCs w:val="24"/>
        </w:rPr>
        <w:t>-specific terminology (e.g.</w:t>
      </w:r>
      <w:r w:rsidR="00F56FB4" w:rsidRPr="00202D90">
        <w:rPr>
          <w:sz w:val="24"/>
          <w:szCs w:val="24"/>
        </w:rPr>
        <w:t>,</w:t>
      </w:r>
      <w:r w:rsidR="0095330A" w:rsidRPr="00202D90">
        <w:rPr>
          <w:sz w:val="24"/>
          <w:szCs w:val="24"/>
        </w:rPr>
        <w:t xml:space="preserve"> ‘GIRFEC’, ‘The Promise’) should include a brief explanation for an international audience. </w:t>
      </w:r>
    </w:p>
    <w:p w14:paraId="0E4948C0" w14:textId="516C575C" w:rsidR="0034579C" w:rsidRPr="00202D90" w:rsidRDefault="00C63859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Further guidance on formatting and other technical guidance can be found in </w:t>
      </w:r>
      <w:r w:rsidR="00F56FB4" w:rsidRPr="00202D90">
        <w:rPr>
          <w:sz w:val="24"/>
          <w:szCs w:val="24"/>
        </w:rPr>
        <w:t>the</w:t>
      </w:r>
      <w:r w:rsidRPr="00202D90">
        <w:rPr>
          <w:sz w:val="24"/>
          <w:szCs w:val="24"/>
        </w:rPr>
        <w:t xml:space="preserve"> </w:t>
      </w:r>
      <w:r w:rsidR="00F56FB4" w:rsidRPr="00202D90">
        <w:rPr>
          <w:sz w:val="24"/>
          <w:szCs w:val="24"/>
        </w:rPr>
        <w:t>separate</w:t>
      </w:r>
      <w:r w:rsidRPr="00202D90">
        <w:rPr>
          <w:sz w:val="24"/>
          <w:szCs w:val="24"/>
        </w:rPr>
        <w:t xml:space="preserve"> </w:t>
      </w:r>
      <w:r w:rsidR="00F56FB4" w:rsidRPr="00202D90">
        <w:rPr>
          <w:sz w:val="24"/>
          <w:szCs w:val="24"/>
        </w:rPr>
        <w:t>G</w:t>
      </w:r>
      <w:r w:rsidRPr="00202D90">
        <w:rPr>
          <w:sz w:val="24"/>
          <w:szCs w:val="24"/>
        </w:rPr>
        <w:t xml:space="preserve">uidelines for </w:t>
      </w:r>
      <w:r w:rsidR="00F56FB4" w:rsidRPr="00202D90">
        <w:rPr>
          <w:sz w:val="24"/>
          <w:szCs w:val="24"/>
        </w:rPr>
        <w:t>C</w:t>
      </w:r>
      <w:r w:rsidRPr="00202D90">
        <w:rPr>
          <w:sz w:val="24"/>
          <w:szCs w:val="24"/>
        </w:rPr>
        <w:t>ontributors document</w:t>
      </w:r>
      <w:r w:rsidR="00F56FB4" w:rsidRPr="00202D90">
        <w:rPr>
          <w:sz w:val="24"/>
          <w:szCs w:val="24"/>
        </w:rPr>
        <w:t xml:space="preserve"> available in the Submission Pack on the journal web page</w:t>
      </w:r>
      <w:r w:rsidR="007D1B18">
        <w:rPr>
          <w:sz w:val="24"/>
          <w:szCs w:val="24"/>
        </w:rPr>
        <w:t xml:space="preserve"> </w:t>
      </w:r>
      <w:hyperlink r:id="rId13" w:history="1">
        <w:r w:rsidR="007D1B18" w:rsidRPr="007D1B18">
          <w:rPr>
            <w:rStyle w:val="Hyperlink"/>
            <w:sz w:val="24"/>
            <w:szCs w:val="24"/>
          </w:rPr>
          <w:t>here</w:t>
        </w:r>
      </w:hyperlink>
      <w:r w:rsidRPr="00202D90">
        <w:rPr>
          <w:sz w:val="24"/>
          <w:szCs w:val="24"/>
        </w:rPr>
        <w:t xml:space="preserve">. Please read </w:t>
      </w:r>
      <w:r w:rsidR="00F56FB4" w:rsidRPr="00202D90">
        <w:rPr>
          <w:sz w:val="24"/>
          <w:szCs w:val="24"/>
        </w:rPr>
        <w:t xml:space="preserve">these guidelines </w:t>
      </w:r>
      <w:r w:rsidRPr="00202D90">
        <w:rPr>
          <w:sz w:val="24"/>
          <w:szCs w:val="24"/>
        </w:rPr>
        <w:t>in conjunction with this book review specific guidance.</w:t>
      </w:r>
      <w:r w:rsidR="002B492B" w:rsidRPr="00202D90">
        <w:rPr>
          <w:sz w:val="24"/>
          <w:szCs w:val="24"/>
        </w:rPr>
        <w:t xml:space="preserve"> Please also use the template provided.</w:t>
      </w:r>
    </w:p>
    <w:p w14:paraId="1FB2F514" w14:textId="5C60AD9E" w:rsidR="0095330A" w:rsidRPr="00202D90" w:rsidRDefault="0034579C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lastRenderedPageBreak/>
        <w:t xml:space="preserve">We also have some non-technical guidance to </w:t>
      </w:r>
      <w:r w:rsidR="0095330A" w:rsidRPr="00202D90">
        <w:rPr>
          <w:sz w:val="24"/>
          <w:szCs w:val="24"/>
        </w:rPr>
        <w:t>consider in writing your review:</w:t>
      </w:r>
    </w:p>
    <w:p w14:paraId="4C57CCC5" w14:textId="2E4FDD08" w:rsidR="0095330A" w:rsidRPr="00202D90" w:rsidRDefault="002B492B" w:rsidP="002A1DFF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 w:rsidRPr="00202D90">
        <w:rPr>
          <w:sz w:val="24"/>
          <w:szCs w:val="24"/>
        </w:rPr>
        <w:t>I</w:t>
      </w:r>
      <w:r w:rsidR="004B3CDD" w:rsidRPr="00202D90">
        <w:rPr>
          <w:sz w:val="24"/>
          <w:szCs w:val="24"/>
        </w:rPr>
        <w:t>nclude</w:t>
      </w:r>
      <w:r w:rsidR="009B6B16" w:rsidRPr="00202D90">
        <w:rPr>
          <w:sz w:val="24"/>
          <w:szCs w:val="24"/>
        </w:rPr>
        <w:t xml:space="preserve"> a</w:t>
      </w:r>
      <w:r w:rsidR="0095330A" w:rsidRPr="00202D90">
        <w:rPr>
          <w:sz w:val="24"/>
          <w:szCs w:val="24"/>
        </w:rPr>
        <w:t xml:space="preserve"> brief background </w:t>
      </w:r>
      <w:r w:rsidRPr="00202D90">
        <w:rPr>
          <w:sz w:val="24"/>
          <w:szCs w:val="24"/>
        </w:rPr>
        <w:t>to</w:t>
      </w:r>
      <w:r w:rsidR="0095330A" w:rsidRPr="00202D90">
        <w:rPr>
          <w:sz w:val="24"/>
          <w:szCs w:val="24"/>
        </w:rPr>
        <w:t xml:space="preserve"> the </w:t>
      </w:r>
      <w:r w:rsidRPr="00202D90">
        <w:rPr>
          <w:sz w:val="24"/>
          <w:szCs w:val="24"/>
        </w:rPr>
        <w:t>conference: the theme(s)</w:t>
      </w:r>
      <w:r w:rsidR="009B6B16" w:rsidRPr="00202D90">
        <w:rPr>
          <w:sz w:val="24"/>
          <w:szCs w:val="24"/>
        </w:rPr>
        <w:t xml:space="preserve">, </w:t>
      </w:r>
      <w:r w:rsidRPr="00202D90">
        <w:rPr>
          <w:sz w:val="24"/>
          <w:szCs w:val="24"/>
        </w:rPr>
        <w:t>organiser(s)</w:t>
      </w:r>
      <w:r w:rsidR="009B6B16" w:rsidRPr="00202D90">
        <w:rPr>
          <w:sz w:val="24"/>
          <w:szCs w:val="24"/>
        </w:rPr>
        <w:t>,</w:t>
      </w:r>
      <w:r w:rsidRPr="00202D90">
        <w:rPr>
          <w:sz w:val="24"/>
          <w:szCs w:val="24"/>
        </w:rPr>
        <w:t xml:space="preserve"> audience aimed at, and </w:t>
      </w:r>
      <w:r w:rsidR="009B6B16" w:rsidRPr="00202D90">
        <w:rPr>
          <w:sz w:val="24"/>
          <w:szCs w:val="24"/>
        </w:rPr>
        <w:t>why you think it’s relevant to review it</w:t>
      </w:r>
      <w:r w:rsidR="0095330A" w:rsidRPr="00202D90">
        <w:rPr>
          <w:sz w:val="24"/>
          <w:szCs w:val="24"/>
        </w:rPr>
        <w:t xml:space="preserve">. </w:t>
      </w:r>
    </w:p>
    <w:p w14:paraId="5021BCAF" w14:textId="3845E362" w:rsidR="002B492B" w:rsidRPr="00202D90" w:rsidRDefault="002B492B" w:rsidP="002B492B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rPr>
          <w:b/>
          <w:bCs/>
          <w:color w:val="002060"/>
          <w:sz w:val="24"/>
          <w:szCs w:val="24"/>
        </w:rPr>
      </w:pPr>
      <w:r w:rsidRPr="00202D90">
        <w:rPr>
          <w:sz w:val="24"/>
          <w:szCs w:val="24"/>
        </w:rPr>
        <w:t>Conference</w:t>
      </w:r>
      <w:r w:rsidR="0095330A" w:rsidRPr="00202D90">
        <w:rPr>
          <w:sz w:val="24"/>
          <w:szCs w:val="24"/>
        </w:rPr>
        <w:t xml:space="preserve"> reviews are your own opinion. You can say what you liked and didn’t like</w:t>
      </w:r>
      <w:r w:rsidR="009B6B16" w:rsidRPr="00202D90">
        <w:rPr>
          <w:sz w:val="24"/>
          <w:szCs w:val="24"/>
        </w:rPr>
        <w:t xml:space="preserve"> about the </w:t>
      </w:r>
      <w:r w:rsidRPr="00202D90">
        <w:rPr>
          <w:sz w:val="24"/>
          <w:szCs w:val="24"/>
        </w:rPr>
        <w:t>conference</w:t>
      </w:r>
      <w:r w:rsidR="009B6B16" w:rsidRPr="00202D90">
        <w:rPr>
          <w:sz w:val="24"/>
          <w:szCs w:val="24"/>
        </w:rPr>
        <w:t xml:space="preserve">, </w:t>
      </w:r>
      <w:r w:rsidRPr="00202D90">
        <w:rPr>
          <w:sz w:val="24"/>
          <w:szCs w:val="24"/>
        </w:rPr>
        <w:t>perhaps giving example of stand-out papers or presentations.</w:t>
      </w:r>
    </w:p>
    <w:p w14:paraId="2EB4232E" w14:textId="77777777" w:rsidR="002B492B" w:rsidRPr="00202D90" w:rsidRDefault="002B492B" w:rsidP="002B492B">
      <w:pPr>
        <w:pStyle w:val="ListParagraph"/>
        <w:spacing w:after="120"/>
        <w:ind w:left="714"/>
        <w:contextualSpacing w:val="0"/>
        <w:rPr>
          <w:b/>
          <w:bCs/>
          <w:color w:val="002060"/>
          <w:sz w:val="24"/>
          <w:szCs w:val="24"/>
        </w:rPr>
      </w:pPr>
    </w:p>
    <w:p w14:paraId="6DBD8C24" w14:textId="5458076D" w:rsidR="0034579C" w:rsidRPr="00202D90" w:rsidRDefault="0034579C" w:rsidP="002B492B">
      <w:pPr>
        <w:spacing w:after="120"/>
        <w:rPr>
          <w:b/>
          <w:bCs/>
          <w:color w:val="002060"/>
          <w:sz w:val="24"/>
          <w:szCs w:val="24"/>
        </w:rPr>
      </w:pPr>
      <w:r w:rsidRPr="00202D90">
        <w:rPr>
          <w:b/>
          <w:bCs/>
          <w:color w:val="002060"/>
          <w:sz w:val="24"/>
          <w:szCs w:val="24"/>
        </w:rPr>
        <w:t>What else do you need review authors to provide?</w:t>
      </w:r>
    </w:p>
    <w:p w14:paraId="4EC90598" w14:textId="69DA5DC3" w:rsidR="0034579C" w:rsidRPr="00202D90" w:rsidRDefault="0034579C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We will need </w:t>
      </w:r>
      <w:r w:rsidR="002B492B" w:rsidRPr="00202D90">
        <w:rPr>
          <w:sz w:val="24"/>
          <w:szCs w:val="24"/>
        </w:rPr>
        <w:t>full</w:t>
      </w:r>
      <w:r w:rsidRPr="00202D90">
        <w:rPr>
          <w:sz w:val="24"/>
          <w:szCs w:val="24"/>
        </w:rPr>
        <w:t xml:space="preserve"> details of the </w:t>
      </w:r>
      <w:r w:rsidR="002B492B" w:rsidRPr="00202D90">
        <w:rPr>
          <w:sz w:val="24"/>
          <w:szCs w:val="24"/>
        </w:rPr>
        <w:t>conference</w:t>
      </w:r>
      <w:r w:rsidRPr="00202D90">
        <w:rPr>
          <w:sz w:val="24"/>
          <w:szCs w:val="24"/>
        </w:rPr>
        <w:t xml:space="preserve">. This includes the title, </w:t>
      </w:r>
      <w:r w:rsidR="002B492B" w:rsidRPr="00202D90">
        <w:rPr>
          <w:sz w:val="24"/>
          <w:szCs w:val="24"/>
        </w:rPr>
        <w:t>organiser affiliations</w:t>
      </w:r>
      <w:r w:rsidRPr="00202D90">
        <w:rPr>
          <w:sz w:val="24"/>
          <w:szCs w:val="24"/>
        </w:rPr>
        <w:t>, date</w:t>
      </w:r>
      <w:r w:rsidR="002B492B" w:rsidRPr="00202D90">
        <w:rPr>
          <w:sz w:val="24"/>
          <w:szCs w:val="24"/>
        </w:rPr>
        <w:t>(s)</w:t>
      </w:r>
      <w:r w:rsidRPr="00202D90">
        <w:rPr>
          <w:sz w:val="24"/>
          <w:szCs w:val="24"/>
        </w:rPr>
        <w:t xml:space="preserve">, </w:t>
      </w:r>
      <w:r w:rsidR="002B492B" w:rsidRPr="00202D90">
        <w:rPr>
          <w:sz w:val="24"/>
          <w:szCs w:val="24"/>
        </w:rPr>
        <w:t>location, website</w:t>
      </w:r>
      <w:r w:rsidRPr="00202D90">
        <w:rPr>
          <w:sz w:val="24"/>
          <w:szCs w:val="24"/>
        </w:rPr>
        <w:t>.</w:t>
      </w:r>
    </w:p>
    <w:p w14:paraId="097F5E92" w14:textId="04079342" w:rsidR="0034579C" w:rsidRPr="00202D90" w:rsidRDefault="0034579C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As well as the text of your review, we ask for your name and affiliation (which may or may not be a job title – we can discuss this if needed), and ideally an email address where readers can contact you (although this is not obligatory). </w:t>
      </w:r>
    </w:p>
    <w:p w14:paraId="67FEBD6D" w14:textId="3EF649F0" w:rsidR="0034579C" w:rsidRPr="00202D90" w:rsidRDefault="0034579C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We also like to have a brief ‘About the review author’ at the end, so readers can understand a little bit about your personal perspective on the book you’ve reviewed. </w:t>
      </w:r>
    </w:p>
    <w:p w14:paraId="6FDB2100" w14:textId="2FD8DD34" w:rsidR="002B492B" w:rsidRPr="00202D90" w:rsidRDefault="002B492B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>Send your final text</w:t>
      </w:r>
      <w:r w:rsidR="002E1EDA" w:rsidRPr="00202D90">
        <w:rPr>
          <w:sz w:val="24"/>
          <w:szCs w:val="24"/>
        </w:rPr>
        <w:t xml:space="preserve"> and the completed submission form to the dedicated SJRCC email address: </w:t>
      </w:r>
      <w:hyperlink r:id="rId14" w:history="1">
        <w:r w:rsidR="002E1EDA" w:rsidRPr="00202D90">
          <w:rPr>
            <w:rStyle w:val="Hyperlink"/>
            <w:sz w:val="24"/>
            <w:szCs w:val="24"/>
          </w:rPr>
          <w:t>sjrcc@strath.ac.uk</w:t>
        </w:r>
      </w:hyperlink>
      <w:r w:rsidR="002E1EDA" w:rsidRPr="00202D90">
        <w:rPr>
          <w:sz w:val="24"/>
          <w:szCs w:val="24"/>
        </w:rPr>
        <w:t xml:space="preserve"> </w:t>
      </w:r>
    </w:p>
    <w:p w14:paraId="59FD6F0D" w14:textId="77777777" w:rsidR="002E1EDA" w:rsidRPr="00202D90" w:rsidRDefault="002E1EDA" w:rsidP="009B6B16">
      <w:pPr>
        <w:rPr>
          <w:b/>
          <w:bCs/>
          <w:color w:val="002060"/>
          <w:sz w:val="24"/>
          <w:szCs w:val="24"/>
        </w:rPr>
      </w:pPr>
    </w:p>
    <w:p w14:paraId="3D448225" w14:textId="023F85D2" w:rsidR="0034579C" w:rsidRPr="00202D90" w:rsidRDefault="0034579C" w:rsidP="009B6B16">
      <w:pPr>
        <w:rPr>
          <w:b/>
          <w:bCs/>
          <w:color w:val="002060"/>
          <w:sz w:val="24"/>
          <w:szCs w:val="24"/>
        </w:rPr>
      </w:pPr>
      <w:r w:rsidRPr="00202D90">
        <w:rPr>
          <w:b/>
          <w:bCs/>
          <w:color w:val="002060"/>
          <w:sz w:val="24"/>
          <w:szCs w:val="24"/>
        </w:rPr>
        <w:t>Anything else I need to know?</w:t>
      </w:r>
    </w:p>
    <w:p w14:paraId="245A5DD1" w14:textId="194AC0D5" w:rsidR="009B6B16" w:rsidRPr="00202D90" w:rsidRDefault="009B6B16" w:rsidP="009B6B16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We aim to be an encouraging and supportive </w:t>
      </w:r>
      <w:r w:rsidR="004B3CDD" w:rsidRPr="00202D90">
        <w:rPr>
          <w:sz w:val="24"/>
          <w:szCs w:val="24"/>
        </w:rPr>
        <w:t>J</w:t>
      </w:r>
      <w:r w:rsidRPr="00202D90">
        <w:rPr>
          <w:sz w:val="24"/>
          <w:szCs w:val="24"/>
        </w:rPr>
        <w:t xml:space="preserve">ournal, and any comments from the editors on your submission will be offered in this spirit. We </w:t>
      </w:r>
      <w:r w:rsidR="002E1EDA" w:rsidRPr="00202D90">
        <w:rPr>
          <w:sz w:val="24"/>
          <w:szCs w:val="24"/>
        </w:rPr>
        <w:t>want</w:t>
      </w:r>
      <w:r w:rsidRPr="00202D90">
        <w:rPr>
          <w:sz w:val="24"/>
          <w:szCs w:val="24"/>
        </w:rPr>
        <w:t xml:space="preserve"> the process of finalising your review to be a</w:t>
      </w:r>
      <w:r w:rsidR="004B3CDD" w:rsidRPr="00202D90">
        <w:rPr>
          <w:sz w:val="24"/>
          <w:szCs w:val="24"/>
        </w:rPr>
        <w:t xml:space="preserve">s collaborative </w:t>
      </w:r>
      <w:r w:rsidRPr="00202D90">
        <w:rPr>
          <w:sz w:val="24"/>
          <w:szCs w:val="24"/>
        </w:rPr>
        <w:t>as possible, and welcome informal discussions or draft submissions at an early stage</w:t>
      </w:r>
      <w:r w:rsidR="004B3CDD" w:rsidRPr="00202D90">
        <w:rPr>
          <w:sz w:val="24"/>
          <w:szCs w:val="24"/>
        </w:rPr>
        <w:t>,</w:t>
      </w:r>
      <w:r w:rsidRPr="00202D90">
        <w:rPr>
          <w:sz w:val="24"/>
          <w:szCs w:val="24"/>
        </w:rPr>
        <w:t xml:space="preserve"> should you </w:t>
      </w:r>
      <w:proofErr w:type="gramStart"/>
      <w:r w:rsidRPr="00202D90">
        <w:rPr>
          <w:sz w:val="24"/>
          <w:szCs w:val="24"/>
        </w:rPr>
        <w:t>feel</w:t>
      </w:r>
      <w:proofErr w:type="gramEnd"/>
      <w:r w:rsidRPr="00202D90">
        <w:rPr>
          <w:sz w:val="24"/>
          <w:szCs w:val="24"/>
        </w:rPr>
        <w:t xml:space="preserve"> you would benefit from that level of support.</w:t>
      </w:r>
      <w:r w:rsidR="0034579C" w:rsidRPr="00202D90">
        <w:rPr>
          <w:sz w:val="24"/>
          <w:szCs w:val="24"/>
        </w:rPr>
        <w:t xml:space="preserve"> If you prefer to do this via phone or </w:t>
      </w:r>
      <w:proofErr w:type="gramStart"/>
      <w:r w:rsidR="0034579C" w:rsidRPr="00202D90">
        <w:rPr>
          <w:sz w:val="24"/>
          <w:szCs w:val="24"/>
        </w:rPr>
        <w:t>Zoom</w:t>
      </w:r>
      <w:proofErr w:type="gramEnd"/>
      <w:r w:rsidR="009772B6" w:rsidRPr="00202D90">
        <w:rPr>
          <w:sz w:val="24"/>
          <w:szCs w:val="24"/>
        </w:rPr>
        <w:t>/MS Teams</w:t>
      </w:r>
      <w:r w:rsidR="0034579C" w:rsidRPr="00202D90">
        <w:rPr>
          <w:sz w:val="24"/>
          <w:szCs w:val="24"/>
        </w:rPr>
        <w:t xml:space="preserve"> rather than email, please let us know!</w:t>
      </w:r>
    </w:p>
    <w:p w14:paraId="0EC2FDBD" w14:textId="76866603" w:rsidR="0095330A" w:rsidRPr="00202D90" w:rsidRDefault="009B6B16" w:rsidP="0095330A">
      <w:pPr>
        <w:rPr>
          <w:sz w:val="24"/>
          <w:szCs w:val="24"/>
        </w:rPr>
      </w:pPr>
      <w:r w:rsidRPr="00202D90">
        <w:rPr>
          <w:sz w:val="24"/>
          <w:szCs w:val="24"/>
        </w:rPr>
        <w:t xml:space="preserve">If you have any </w:t>
      </w:r>
      <w:r w:rsidR="0034579C" w:rsidRPr="00202D90">
        <w:rPr>
          <w:sz w:val="24"/>
          <w:szCs w:val="24"/>
        </w:rPr>
        <w:t xml:space="preserve">other </w:t>
      </w:r>
      <w:r w:rsidRPr="00202D90">
        <w:rPr>
          <w:sz w:val="24"/>
          <w:szCs w:val="24"/>
        </w:rPr>
        <w:t>questions, please don’t hesitate to get in touch</w:t>
      </w:r>
      <w:r w:rsidR="0034579C" w:rsidRPr="00202D90">
        <w:rPr>
          <w:sz w:val="24"/>
          <w:szCs w:val="24"/>
        </w:rPr>
        <w:t>.</w:t>
      </w:r>
    </w:p>
    <w:p w14:paraId="04EF3E7F" w14:textId="693D4D73" w:rsidR="009B6B16" w:rsidRPr="00202D90" w:rsidRDefault="009B6B16" w:rsidP="0095330A">
      <w:pPr>
        <w:rPr>
          <w:sz w:val="24"/>
          <w:szCs w:val="24"/>
        </w:rPr>
      </w:pPr>
    </w:p>
    <w:sectPr w:rsidR="009B6B16" w:rsidRPr="00202D90" w:rsidSect="0034579C">
      <w:footerReference w:type="even" r:id="rId15"/>
      <w:footerReference w:type="default" r:id="rId1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887FA5" w14:textId="77777777" w:rsidR="00D05995" w:rsidRDefault="00D05995" w:rsidP="002B492B">
      <w:pPr>
        <w:spacing w:after="0" w:line="240" w:lineRule="auto"/>
      </w:pPr>
      <w:r>
        <w:separator/>
      </w:r>
    </w:p>
  </w:endnote>
  <w:endnote w:type="continuationSeparator" w:id="0">
    <w:p w14:paraId="6FD68E47" w14:textId="77777777" w:rsidR="00D05995" w:rsidRDefault="00D05995" w:rsidP="002B49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vP7D09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139637526"/>
      <w:docPartObj>
        <w:docPartGallery w:val="Page Numbers (Bottom of Page)"/>
        <w:docPartUnique/>
      </w:docPartObj>
    </w:sdtPr>
    <w:sdtContent>
      <w:p w14:paraId="4E14C8C0" w14:textId="02F53321" w:rsidR="002B492B" w:rsidRDefault="002B492B" w:rsidP="006110E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E1F33D8" w14:textId="77777777" w:rsidR="002B492B" w:rsidRDefault="002B492B" w:rsidP="002B492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90208536"/>
      <w:docPartObj>
        <w:docPartGallery w:val="Page Numbers (Bottom of Page)"/>
        <w:docPartUnique/>
      </w:docPartObj>
    </w:sdtPr>
    <w:sdtContent>
      <w:p w14:paraId="4C87B2BC" w14:textId="35090D67" w:rsidR="002B492B" w:rsidRDefault="002B492B" w:rsidP="006110E1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8B5ABAB" w14:textId="0DFFFEED" w:rsidR="002B492B" w:rsidRDefault="00DE6BBF" w:rsidP="002B492B">
    <w:pPr>
      <w:pStyle w:val="Footer"/>
      <w:ind w:right="360"/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9264" behindDoc="0" locked="0" layoutInCell="1" allowOverlap="1" wp14:anchorId="30E38DAF" wp14:editId="33B3929B">
          <wp:simplePos x="0" y="0"/>
          <wp:positionH relativeFrom="margin">
            <wp:align>left</wp:align>
          </wp:positionH>
          <wp:positionV relativeFrom="paragraph">
            <wp:posOffset>7344</wp:posOffset>
          </wp:positionV>
          <wp:extent cx="1047600" cy="378000"/>
          <wp:effectExtent l="0" t="0" r="635" b="3175"/>
          <wp:wrapSquare wrapText="bothSides"/>
          <wp:doc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600" cy="378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93F230" w14:textId="77777777" w:rsidR="00D05995" w:rsidRDefault="00D05995" w:rsidP="002B492B">
      <w:pPr>
        <w:spacing w:after="0" w:line="240" w:lineRule="auto"/>
      </w:pPr>
      <w:r>
        <w:separator/>
      </w:r>
    </w:p>
  </w:footnote>
  <w:footnote w:type="continuationSeparator" w:id="0">
    <w:p w14:paraId="50B1A0FF" w14:textId="77777777" w:rsidR="00D05995" w:rsidRDefault="00D05995" w:rsidP="002B49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61A31"/>
    <w:multiLevelType w:val="hybridMultilevel"/>
    <w:tmpl w:val="0838C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D7013"/>
    <w:multiLevelType w:val="hybridMultilevel"/>
    <w:tmpl w:val="91027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531868">
    <w:abstractNumId w:val="0"/>
  </w:num>
  <w:num w:numId="2" w16cid:durableId="1945071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0A"/>
    <w:rsid w:val="00085CF2"/>
    <w:rsid w:val="00166309"/>
    <w:rsid w:val="00202D90"/>
    <w:rsid w:val="00254DD6"/>
    <w:rsid w:val="002A1DFF"/>
    <w:rsid w:val="002B492B"/>
    <w:rsid w:val="002E1EDA"/>
    <w:rsid w:val="0034579C"/>
    <w:rsid w:val="00367A26"/>
    <w:rsid w:val="004B3CDD"/>
    <w:rsid w:val="005F4A8B"/>
    <w:rsid w:val="00606D57"/>
    <w:rsid w:val="00710E90"/>
    <w:rsid w:val="0074719B"/>
    <w:rsid w:val="007D1B18"/>
    <w:rsid w:val="0095330A"/>
    <w:rsid w:val="009772B6"/>
    <w:rsid w:val="009B6B16"/>
    <w:rsid w:val="009F05A4"/>
    <w:rsid w:val="00B960BB"/>
    <w:rsid w:val="00C63859"/>
    <w:rsid w:val="00D05995"/>
    <w:rsid w:val="00D133D9"/>
    <w:rsid w:val="00D50C6D"/>
    <w:rsid w:val="00D87806"/>
    <w:rsid w:val="00D9042D"/>
    <w:rsid w:val="00DB4A2B"/>
    <w:rsid w:val="00DE6BBF"/>
    <w:rsid w:val="00F56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572A"/>
  <w15:chartTrackingRefBased/>
  <w15:docId w15:val="{E1637229-63D4-4D2D-8EE4-A4917DB3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AdvP7D09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3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57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57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6FB4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2B492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92B"/>
  </w:style>
  <w:style w:type="character" w:styleId="PageNumber">
    <w:name w:val="page number"/>
    <w:basedOn w:val="DefaultParagraphFont"/>
    <w:uiPriority w:val="99"/>
    <w:semiHidden/>
    <w:unhideWhenUsed/>
    <w:rsid w:val="002B492B"/>
  </w:style>
  <w:style w:type="paragraph" w:styleId="Header">
    <w:name w:val="header"/>
    <w:basedOn w:val="Normal"/>
    <w:link w:val="HeaderChar"/>
    <w:uiPriority w:val="99"/>
    <w:unhideWhenUsed/>
    <w:rsid w:val="00DE6BB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B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elcis.org/knowledge-bank/sircc-journal/instructions_for_authors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g.connelly@strath.ac.u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elcis.org/knowledge-bank/sircc-journa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jrcc@strath.ac.uk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19" ma:contentTypeDescription="Create a new document." ma:contentTypeScope="" ma:versionID="17c732f6e2f9e098f3c06005a83a765a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40e29a9ad464a23cb8c029f9143b8be0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dc831d-4295-4827-bb82-98d48d8ff7ef">
      <Terms xmlns="http://schemas.microsoft.com/office/infopath/2007/PartnerControls"/>
    </lcf76f155ced4ddcb4097134ff3c332f>
    <TaxCatchAll xmlns="74b3436a-08a0-444f-bdff-66e28313f0b6" xsi:nil="true"/>
  </documentManagement>
</p:properties>
</file>

<file path=customXml/itemProps1.xml><?xml version="1.0" encoding="utf-8"?>
<ds:datastoreItem xmlns:ds="http://schemas.openxmlformats.org/officeDocument/2006/customXml" ds:itemID="{9FD3EECA-D7F5-4776-8815-0E336CD685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21B8A2-E81A-40D3-85EE-29053B365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5EFE90-F8F5-45A8-B6DF-3159E69344BD}">
  <ds:schemaRefs>
    <ds:schemaRef ds:uri="http://schemas.microsoft.com/office/2006/metadata/properties"/>
    <ds:schemaRef ds:uri="http://schemas.microsoft.com/office/infopath/2007/PartnerControls"/>
    <ds:schemaRef ds:uri="c7dc831d-4295-4827-bb82-98d48d8ff7ef"/>
    <ds:schemaRef ds:uri="74b3436a-08a0-444f-bdff-66e28313f0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532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McIver</dc:creator>
  <cp:keywords/>
  <dc:description/>
  <cp:lastModifiedBy>Georgina McGhie</cp:lastModifiedBy>
  <cp:revision>12</cp:revision>
  <dcterms:created xsi:type="dcterms:W3CDTF">2023-07-26T14:06:00Z</dcterms:created>
  <dcterms:modified xsi:type="dcterms:W3CDTF">2024-02-09T09:40:00Z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